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BFBF9" w14:textId="77777777" w:rsidR="00DA6938" w:rsidRPr="0079364F" w:rsidRDefault="00DA6938" w:rsidP="00DD1850">
      <w:pPr>
        <w:pStyle w:val="Heading5"/>
        <w:tabs>
          <w:tab w:val="clear" w:pos="0"/>
          <w:tab w:val="left" w:pos="360"/>
          <w:tab w:val="left" w:pos="8460"/>
        </w:tabs>
      </w:pPr>
      <w:r>
        <w:t xml:space="preserve">DR. SETH C. KADISH </w:t>
      </w:r>
    </w:p>
    <w:p w14:paraId="3ABE33C3" w14:textId="77777777" w:rsidR="00DA6938" w:rsidRDefault="00DA6938" w:rsidP="00A940A9">
      <w:pPr>
        <w:tabs>
          <w:tab w:val="left" w:pos="360"/>
        </w:tabs>
        <w:jc w:val="center"/>
        <w:rPr>
          <w:rFonts w:cs="Arial"/>
          <w:b/>
        </w:rPr>
      </w:pPr>
      <w:smartTag w:uri="urn:schemas-microsoft-com:office:smarttags" w:element="address">
        <w:smartTag w:uri="urn:schemas-microsoft-com:office:smarttags" w:element="Street">
          <w:r>
            <w:rPr>
              <w:b/>
              <w:noProof/>
            </w:rPr>
            <w:t>11965 Venice Boulevard, Suite 202</w:t>
          </w:r>
        </w:smartTag>
      </w:smartTag>
      <w:r>
        <w:rPr>
          <w:b/>
          <w:noProof/>
        </w:rPr>
        <w:t xml:space="preserve">, Mar </w:t>
      </w:r>
      <w:smartTag w:uri="urn:schemas-microsoft-com:office:smarttags" w:element="place">
        <w:smartTag w:uri="urn:schemas-microsoft-com:office:smarttags" w:element="City">
          <w:r>
            <w:rPr>
              <w:b/>
              <w:noProof/>
            </w:rPr>
            <w:t>Vista</w:t>
          </w:r>
        </w:smartTag>
        <w:r>
          <w:rPr>
            <w:b/>
            <w:noProof/>
          </w:rPr>
          <w:t xml:space="preserve">, </w:t>
        </w:r>
        <w:smartTag w:uri="urn:schemas-microsoft-com:office:smarttags" w:element="State">
          <w:r>
            <w:rPr>
              <w:b/>
              <w:noProof/>
            </w:rPr>
            <w:t>CA</w:t>
          </w:r>
        </w:smartTag>
        <w:r>
          <w:rPr>
            <w:b/>
            <w:noProof/>
          </w:rPr>
          <w:t xml:space="preserve"> </w:t>
        </w:r>
        <w:smartTag w:uri="urn:schemas-microsoft-com:office:smarttags" w:element="PostalCode">
          <w:r>
            <w:rPr>
              <w:b/>
              <w:noProof/>
            </w:rPr>
            <w:t>90066</w:t>
          </w:r>
        </w:smartTag>
      </w:smartTag>
      <w:r w:rsidRPr="003621C6">
        <w:rPr>
          <w:rFonts w:cs="Arial"/>
          <w:b/>
        </w:rPr>
        <w:t xml:space="preserve"> </w:t>
      </w:r>
      <w:r w:rsidRPr="003621C6">
        <w:rPr>
          <w:rFonts w:cs="Arial"/>
          <w:b/>
        </w:rPr>
        <w:sym w:font="Symbol" w:char="F0B7"/>
      </w:r>
      <w:r w:rsidRPr="003621C6">
        <w:rPr>
          <w:rFonts w:cs="Arial"/>
          <w:b/>
        </w:rPr>
        <w:t xml:space="preserve"> </w:t>
      </w:r>
      <w:r>
        <w:rPr>
          <w:rFonts w:cs="Arial"/>
          <w:b/>
        </w:rPr>
        <w:t>818-321-3076</w:t>
      </w:r>
      <w:r w:rsidRPr="003621C6">
        <w:rPr>
          <w:rFonts w:cs="Arial"/>
          <w:b/>
        </w:rPr>
        <w:t xml:space="preserve"> </w:t>
      </w:r>
      <w:r w:rsidRPr="003621C6">
        <w:rPr>
          <w:rFonts w:cs="Arial"/>
          <w:b/>
        </w:rPr>
        <w:sym w:font="Symbol" w:char="F0B7"/>
      </w:r>
      <w:r w:rsidRPr="003621C6">
        <w:rPr>
          <w:rFonts w:cs="Arial"/>
          <w:b/>
        </w:rPr>
        <w:t xml:space="preserve"> </w:t>
      </w:r>
      <w:hyperlink r:id="rId7" w:history="1">
        <w:r w:rsidRPr="008F7E73">
          <w:rPr>
            <w:rStyle w:val="Hyperlink"/>
            <w:rFonts w:cs="Arial"/>
            <w:b/>
          </w:rPr>
          <w:t>drsethck@aol.com</w:t>
        </w:r>
      </w:hyperlink>
    </w:p>
    <w:p w14:paraId="2DD48212" w14:textId="77777777" w:rsidR="00DA6938" w:rsidRDefault="00DA6938" w:rsidP="00A940A9">
      <w:pPr>
        <w:tabs>
          <w:tab w:val="left" w:pos="360"/>
        </w:tabs>
        <w:spacing w:after="120"/>
        <w:rPr>
          <w:rFonts w:cs="Arial"/>
        </w:rPr>
      </w:pPr>
    </w:p>
    <w:p w14:paraId="4C8EA69C" w14:textId="548EFF58" w:rsidR="00DA6938" w:rsidRDefault="00F76D46" w:rsidP="0031440A">
      <w:pPr>
        <w:tabs>
          <w:tab w:val="left" w:pos="360"/>
        </w:tabs>
        <w:spacing w:after="120"/>
        <w:rPr>
          <w:rFonts w:cs="Arial"/>
        </w:rPr>
      </w:pPr>
      <w:r>
        <w:rPr>
          <w:rFonts w:cs="Arial"/>
        </w:rPr>
        <w:t xml:space="preserve">Over the past </w:t>
      </w:r>
      <w:r w:rsidR="007D54A0">
        <w:rPr>
          <w:rFonts w:cs="Arial"/>
        </w:rPr>
        <w:t>22</w:t>
      </w:r>
      <w:r w:rsidR="00DA6938">
        <w:rPr>
          <w:rFonts w:cs="Arial"/>
        </w:rPr>
        <w:t xml:space="preserve"> years I have counseled a diversity of clients including maximum security inmates, Probatio</w:t>
      </w:r>
      <w:r>
        <w:rPr>
          <w:rFonts w:cs="Arial"/>
        </w:rPr>
        <w:t>n youth, celebrities, dual diagn</w:t>
      </w:r>
      <w:r w:rsidR="00DA6938">
        <w:rPr>
          <w:rFonts w:cs="Arial"/>
        </w:rPr>
        <w:t>osis, and Axis I and II disorders.  I have functioned as a primary therapist, group therapist, program director, clinical director, and director of group services, in 1099 and W-2 capacities.  My specialties are group therapy and patterns work.</w:t>
      </w:r>
    </w:p>
    <w:p w14:paraId="179A7FBF" w14:textId="77777777" w:rsidR="00DA6938" w:rsidRPr="0079364F" w:rsidRDefault="00801DD5" w:rsidP="00FF6AD5">
      <w:pPr>
        <w:tabs>
          <w:tab w:val="left" w:pos="10080"/>
        </w:tabs>
        <w:jc w:val="both"/>
      </w:pPr>
      <w:r>
        <w:rPr>
          <w:rFonts w:cs="Arial"/>
        </w:rPr>
        <w:pict w14:anchorId="0E4EC907">
          <v:rect id="_x0000_i1025" style="width:525.6pt;height:2pt" o:hralign="center" o:hrstd="t" o:hrnoshade="t" o:hr="t" fillcolor="black" stroked="f"/>
        </w:pict>
      </w:r>
    </w:p>
    <w:p w14:paraId="1D238A65" w14:textId="77777777" w:rsidR="00DA6938" w:rsidRPr="00BA56C0" w:rsidRDefault="00DA6938" w:rsidP="00E934E0">
      <w:pPr>
        <w:spacing w:before="120" w:after="120"/>
        <w:rPr>
          <w:b/>
          <w:sz w:val="26"/>
          <w:szCs w:val="26"/>
        </w:rPr>
      </w:pPr>
      <w:r w:rsidRPr="00BA56C0">
        <w:rPr>
          <w:b/>
          <w:sz w:val="26"/>
          <w:szCs w:val="26"/>
        </w:rPr>
        <w:t>EDUCATION</w:t>
      </w:r>
      <w:r>
        <w:rPr>
          <w:b/>
          <w:sz w:val="26"/>
          <w:szCs w:val="26"/>
        </w:rPr>
        <w:t xml:space="preserve"> </w:t>
      </w:r>
    </w:p>
    <w:p w14:paraId="77810D85" w14:textId="77777777" w:rsidR="00DA6938" w:rsidRDefault="00DA6938" w:rsidP="00E934E0">
      <w:pPr>
        <w:spacing w:after="120"/>
        <w:rPr>
          <w:rFonts w:cs="Arial"/>
          <w:b/>
        </w:rPr>
      </w:pPr>
      <w:r>
        <w:rPr>
          <w:rFonts w:cs="Arial"/>
          <w:b/>
        </w:rPr>
        <w:t xml:space="preserve">Psy.D. – California Graduate Institute (now the </w:t>
      </w:r>
      <w:smartTag w:uri="urn:schemas-microsoft-com:office:smarttags" w:element="PlaceName">
        <w:smartTag w:uri="urn:schemas-microsoft-com:office:smarttags" w:element="place">
          <w:r>
            <w:rPr>
              <w:rFonts w:cs="Arial"/>
              <w:b/>
            </w:rPr>
            <w:t>Chicago</w:t>
          </w:r>
        </w:smartTag>
        <w:r>
          <w:rPr>
            <w:rFonts w:cs="Arial"/>
            <w:b/>
          </w:rPr>
          <w:t xml:space="preserve"> </w:t>
        </w:r>
        <w:smartTag w:uri="urn:schemas-microsoft-com:office:smarttags" w:element="PlaceType">
          <w:r>
            <w:rPr>
              <w:rFonts w:cs="Arial"/>
              <w:b/>
            </w:rPr>
            <w:t>School</w:t>
          </w:r>
        </w:smartTag>
      </w:smartTag>
      <w:r>
        <w:rPr>
          <w:rFonts w:cs="Arial"/>
          <w:b/>
        </w:rPr>
        <w:t>) - 2002</w:t>
      </w:r>
    </w:p>
    <w:p w14:paraId="2CF09670" w14:textId="77777777" w:rsidR="00DA6938" w:rsidRPr="008614D5" w:rsidRDefault="00DA6938" w:rsidP="00E934E0">
      <w:pPr>
        <w:spacing w:after="120"/>
      </w:pPr>
      <w:r w:rsidRPr="0079364F">
        <w:rPr>
          <w:rFonts w:cs="Arial"/>
          <w:b/>
        </w:rPr>
        <w:t xml:space="preserve">M.A. Psychology – </w:t>
      </w:r>
      <w:smartTag w:uri="urn:schemas-microsoft-com:office:smarttags" w:element="PlaceType">
        <w:smartTag w:uri="urn:schemas-microsoft-com:office:smarttags" w:element="place">
          <w:r w:rsidRPr="0079364F">
            <w:rPr>
              <w:rFonts w:cs="Arial"/>
              <w:b/>
            </w:rPr>
            <w:t>University</w:t>
          </w:r>
        </w:smartTag>
        <w:r w:rsidRPr="0079364F">
          <w:rPr>
            <w:rFonts w:cs="Arial"/>
            <w:b/>
          </w:rPr>
          <w:t xml:space="preserve"> of </w:t>
        </w:r>
        <w:smartTag w:uri="urn:schemas-microsoft-com:office:smarttags" w:element="PlaceName">
          <w:r w:rsidRPr="0079364F">
            <w:rPr>
              <w:rFonts w:cs="Arial"/>
              <w:b/>
            </w:rPr>
            <w:t>Santa Monica</w:t>
          </w:r>
        </w:smartTag>
      </w:smartTag>
      <w:r>
        <w:rPr>
          <w:rFonts w:cs="Arial"/>
          <w:b/>
        </w:rPr>
        <w:t xml:space="preserve"> - 1998</w:t>
      </w:r>
    </w:p>
    <w:p w14:paraId="24C8088D" w14:textId="77777777" w:rsidR="00DA6938" w:rsidRDefault="00DA6938" w:rsidP="0005517F">
      <w:pPr>
        <w:spacing w:after="120"/>
        <w:rPr>
          <w:rFonts w:cs="Arial"/>
          <w:b/>
        </w:rPr>
      </w:pPr>
      <w:smartTag w:uri="urn:schemas-microsoft-com:office:smarttags" w:element="PlaceName">
        <w:smartTag w:uri="urn:schemas-microsoft-com:office:smarttags" w:element="place">
          <w:r>
            <w:rPr>
              <w:rFonts w:cs="Arial"/>
              <w:b/>
            </w:rPr>
            <w:t>B.A</w:t>
          </w:r>
          <w:r w:rsidRPr="008614D5">
            <w:rPr>
              <w:rFonts w:cs="Arial"/>
              <w:b/>
            </w:rPr>
            <w:t>.</w:t>
          </w:r>
        </w:smartTag>
        <w:r>
          <w:rPr>
            <w:rFonts w:cs="Arial"/>
            <w:b/>
          </w:rPr>
          <w:t xml:space="preserve"> </w:t>
        </w:r>
        <w:smartTag w:uri="urn:schemas-microsoft-com:office:smarttags" w:element="PlaceName">
          <w:r>
            <w:rPr>
              <w:rFonts w:cs="Arial"/>
              <w:b/>
            </w:rPr>
            <w:t>Brooklyn</w:t>
          </w:r>
        </w:smartTag>
        <w:r>
          <w:rPr>
            <w:rFonts w:cs="Arial"/>
            <w:b/>
          </w:rPr>
          <w:t xml:space="preserve"> </w:t>
        </w:r>
        <w:smartTag w:uri="urn:schemas-microsoft-com:office:smarttags" w:element="PlaceType">
          <w:r>
            <w:rPr>
              <w:rFonts w:cs="Arial"/>
              <w:b/>
            </w:rPr>
            <w:t>College</w:t>
          </w:r>
        </w:smartTag>
      </w:smartTag>
      <w:r>
        <w:rPr>
          <w:rFonts w:cs="Arial"/>
          <w:b/>
        </w:rPr>
        <w:t xml:space="preserve"> - 1978</w:t>
      </w:r>
    </w:p>
    <w:p w14:paraId="28FCD61A" w14:textId="77777777" w:rsidR="00DA6938" w:rsidRDefault="00801DD5" w:rsidP="0005517F">
      <w:pPr>
        <w:spacing w:before="120"/>
        <w:rPr>
          <w:rFonts w:cs="Arial"/>
          <w:b/>
          <w:sz w:val="24"/>
          <w:szCs w:val="24"/>
        </w:rPr>
      </w:pPr>
      <w:r>
        <w:rPr>
          <w:rFonts w:cs="Arial"/>
        </w:rPr>
        <w:pict w14:anchorId="7F82D31A">
          <v:rect id="_x0000_i1026" style="width:525.6pt;height:2pt" o:hralign="center" o:hrstd="t" o:hrnoshade="t" o:hr="t" fillcolor="black" stroked="f"/>
        </w:pict>
      </w:r>
    </w:p>
    <w:p w14:paraId="06AE64DD" w14:textId="77777777" w:rsidR="00DA6938" w:rsidRDefault="00DA6938" w:rsidP="00E934E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368"/>
        </w:tabs>
        <w:suppressAutoHyphens/>
        <w:spacing w:after="60"/>
        <w:jc w:val="both"/>
        <w:rPr>
          <w:rFonts w:cs="Verdana"/>
          <w:b/>
        </w:rPr>
      </w:pPr>
    </w:p>
    <w:p w14:paraId="6B601559" w14:textId="1CE510E1" w:rsidR="00DA6938" w:rsidRPr="00261A74" w:rsidRDefault="00DA6938" w:rsidP="009D66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368"/>
        </w:tabs>
        <w:suppressAutoHyphens/>
        <w:jc w:val="both"/>
        <w:rPr>
          <w:rFonts w:cs="Verdana"/>
          <w:b/>
        </w:rPr>
      </w:pPr>
      <w:r>
        <w:rPr>
          <w:rFonts w:cs="Verdana"/>
          <w:b/>
        </w:rPr>
        <w:t>DIRECTOR OF GROUP THERAP</w:t>
      </w:r>
      <w:r w:rsidR="00DC1791">
        <w:rPr>
          <w:rFonts w:cs="Verdana"/>
          <w:b/>
        </w:rPr>
        <w:t>ISTS</w:t>
      </w:r>
      <w:r w:rsidRPr="00261A74">
        <w:rPr>
          <w:rFonts w:cs="Verdana"/>
          <w:b/>
        </w:rPr>
        <w:tab/>
        <w:t xml:space="preserve"> </w:t>
      </w:r>
      <w:r w:rsidRPr="00261A74">
        <w:rPr>
          <w:rFonts w:cs="Verdana"/>
          <w:b/>
        </w:rPr>
        <w:tab/>
      </w:r>
      <w:r w:rsidRPr="00261A74">
        <w:rPr>
          <w:rFonts w:cs="Verdana"/>
          <w:b/>
        </w:rPr>
        <w:br/>
      </w:r>
      <w:r>
        <w:rPr>
          <w:rFonts w:cs="Verdana"/>
          <w:b/>
        </w:rPr>
        <w:t>Psychological Care &amp; Healing (PCH), Mar Vista, CA</w:t>
      </w:r>
      <w:r>
        <w:rPr>
          <w:rFonts w:cs="Verdana"/>
          <w:b/>
        </w:rPr>
        <w:tab/>
      </w:r>
      <w:r>
        <w:rPr>
          <w:rFonts w:cs="Verdana"/>
          <w:b/>
        </w:rPr>
        <w:tab/>
      </w:r>
      <w:r>
        <w:rPr>
          <w:rFonts w:cs="Verdana"/>
          <w:b/>
        </w:rPr>
        <w:tab/>
        <w:t xml:space="preserve">2010 </w:t>
      </w:r>
      <w:r w:rsidR="009D6694">
        <w:rPr>
          <w:rFonts w:cs="Verdana"/>
          <w:b/>
        </w:rPr>
        <w:t>–</w:t>
      </w:r>
      <w:r>
        <w:rPr>
          <w:rFonts w:cs="Verdana"/>
          <w:b/>
        </w:rPr>
        <w:t xml:space="preserve"> present</w:t>
      </w:r>
    </w:p>
    <w:p w14:paraId="0B2F60E8" w14:textId="199FD5EF" w:rsidR="009D6694" w:rsidRDefault="005B72E8" w:rsidP="005B72E8">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right" w:pos="10368"/>
        </w:tabs>
        <w:suppressAutoHyphens/>
        <w:rPr>
          <w:rFonts w:cs="Verdana"/>
        </w:rPr>
      </w:pPr>
      <w:r>
        <w:rPr>
          <w:rFonts w:cs="Verdana"/>
        </w:rPr>
        <w:t xml:space="preserve">.  </w:t>
      </w:r>
      <w:r w:rsidR="00DA6938">
        <w:rPr>
          <w:rFonts w:cs="Verdana"/>
        </w:rPr>
        <w:t>Provide leadership</w:t>
      </w:r>
      <w:r w:rsidR="00C94651">
        <w:rPr>
          <w:rFonts w:cs="Verdana"/>
        </w:rPr>
        <w:t>, supervision</w:t>
      </w:r>
      <w:r w:rsidR="00DA6938">
        <w:rPr>
          <w:rFonts w:cs="Verdana"/>
        </w:rPr>
        <w:t xml:space="preserve"> and consultation to group therapists</w:t>
      </w:r>
    </w:p>
    <w:p w14:paraId="55154E7D" w14:textId="1CB9A4DD" w:rsidR="009D6694" w:rsidRDefault="005B72E8" w:rsidP="009B1C87">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right" w:pos="10368"/>
        </w:tabs>
        <w:suppressAutoHyphens/>
        <w:rPr>
          <w:rFonts w:cs="Verdana"/>
        </w:rPr>
      </w:pPr>
      <w:r>
        <w:rPr>
          <w:rFonts w:cs="Verdana"/>
        </w:rPr>
        <w:t xml:space="preserve">.  </w:t>
      </w:r>
      <w:r w:rsidR="00C94651">
        <w:rPr>
          <w:rFonts w:cs="Verdana"/>
        </w:rPr>
        <w:t xml:space="preserve">Attendance at </w:t>
      </w:r>
      <w:r w:rsidR="009D6694">
        <w:rPr>
          <w:rFonts w:cs="Verdana"/>
        </w:rPr>
        <w:t xml:space="preserve">weekly Director and Program Director </w:t>
      </w:r>
      <w:r w:rsidR="00C94651">
        <w:rPr>
          <w:rFonts w:cs="Verdana"/>
        </w:rPr>
        <w:t>meetings</w:t>
      </w:r>
    </w:p>
    <w:p w14:paraId="14C04B88" w14:textId="6CC23497" w:rsidR="009D6694" w:rsidRDefault="005B72E8" w:rsidP="009B1C87">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right" w:pos="10368"/>
        </w:tabs>
        <w:suppressAutoHyphens/>
        <w:rPr>
          <w:rFonts w:cs="Verdana"/>
        </w:rPr>
      </w:pPr>
      <w:r>
        <w:rPr>
          <w:rFonts w:cs="Verdana"/>
        </w:rPr>
        <w:t xml:space="preserve">.  </w:t>
      </w:r>
      <w:r w:rsidR="00C57687">
        <w:rPr>
          <w:rFonts w:cs="Verdana"/>
        </w:rPr>
        <w:t>Member</w:t>
      </w:r>
      <w:r w:rsidR="009D6694">
        <w:rPr>
          <w:rFonts w:cs="Verdana"/>
        </w:rPr>
        <w:t xml:space="preserve"> PCH Alumni Group</w:t>
      </w:r>
      <w:r w:rsidR="00C57687">
        <w:rPr>
          <w:rFonts w:cs="Verdana"/>
        </w:rPr>
        <w:t xml:space="preserve"> committee</w:t>
      </w:r>
    </w:p>
    <w:p w14:paraId="52A6AEFC" w14:textId="446260AE" w:rsidR="009D6694" w:rsidRDefault="005B72E8" w:rsidP="009B1C87">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right" w:pos="10368"/>
        </w:tabs>
        <w:suppressAutoHyphens/>
        <w:rPr>
          <w:rFonts w:cs="Verdana"/>
        </w:rPr>
      </w:pPr>
      <w:r>
        <w:rPr>
          <w:rFonts w:cs="Verdana"/>
        </w:rPr>
        <w:t xml:space="preserve">.  </w:t>
      </w:r>
      <w:r w:rsidR="009D6694">
        <w:rPr>
          <w:rFonts w:cs="Verdana"/>
        </w:rPr>
        <w:t>Create, revise and oversee group note format</w:t>
      </w:r>
    </w:p>
    <w:p w14:paraId="3811C748" w14:textId="431455EE" w:rsidR="009D6694" w:rsidRDefault="005B72E8" w:rsidP="009B1C87">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right" w:pos="10368"/>
        </w:tabs>
        <w:suppressAutoHyphens/>
        <w:rPr>
          <w:rFonts w:cs="Verdana"/>
        </w:rPr>
      </w:pPr>
      <w:r>
        <w:rPr>
          <w:rFonts w:cs="Verdana"/>
        </w:rPr>
        <w:t xml:space="preserve">.  </w:t>
      </w:r>
      <w:r w:rsidR="009D6694">
        <w:rPr>
          <w:rFonts w:cs="Verdana"/>
        </w:rPr>
        <w:t>Conduct staff trainings at PCH Mar Vista and Pasadena</w:t>
      </w:r>
    </w:p>
    <w:p w14:paraId="1A2A60FF" w14:textId="50D6CCDB" w:rsidR="009D6694" w:rsidRDefault="005B72E8" w:rsidP="009B1C87">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right" w:pos="10368"/>
        </w:tabs>
        <w:suppressAutoHyphens/>
        <w:rPr>
          <w:rFonts w:cs="Verdana"/>
        </w:rPr>
      </w:pPr>
      <w:r>
        <w:rPr>
          <w:rFonts w:cs="Verdana"/>
        </w:rPr>
        <w:t xml:space="preserve">.  </w:t>
      </w:r>
      <w:r w:rsidR="009D6694">
        <w:rPr>
          <w:rFonts w:cs="Verdana"/>
        </w:rPr>
        <w:t>Mentor various staff members including clinician</w:t>
      </w:r>
      <w:r w:rsidR="00C57687">
        <w:rPr>
          <w:rFonts w:cs="Verdana"/>
        </w:rPr>
        <w:t>s</w:t>
      </w:r>
      <w:r w:rsidR="009D6694">
        <w:rPr>
          <w:rFonts w:cs="Verdana"/>
        </w:rPr>
        <w:t xml:space="preserve"> and client assistant</w:t>
      </w:r>
      <w:r w:rsidR="00C57687">
        <w:rPr>
          <w:rFonts w:cs="Verdana"/>
        </w:rPr>
        <w:t>s</w:t>
      </w:r>
    </w:p>
    <w:p w14:paraId="4A8E029C" w14:textId="020CDCB4" w:rsidR="009D6694" w:rsidRDefault="005B72E8" w:rsidP="009B1C87">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right" w:pos="10368"/>
        </w:tabs>
        <w:suppressAutoHyphens/>
        <w:rPr>
          <w:rFonts w:cs="Verdana"/>
        </w:rPr>
      </w:pPr>
      <w:r>
        <w:rPr>
          <w:rFonts w:cs="Verdana"/>
        </w:rPr>
        <w:t xml:space="preserve">.  </w:t>
      </w:r>
      <w:r w:rsidR="009D6694">
        <w:rPr>
          <w:rFonts w:cs="Verdana"/>
        </w:rPr>
        <w:t>Assist Executive Clinical Director</w:t>
      </w:r>
      <w:r w:rsidR="00C57687">
        <w:rPr>
          <w:rFonts w:cs="Verdana"/>
        </w:rPr>
        <w:t xml:space="preserve"> in various capacities</w:t>
      </w:r>
    </w:p>
    <w:p w14:paraId="0CDE8F70" w14:textId="0EEDCC03" w:rsidR="009D6694" w:rsidRDefault="005B72E8" w:rsidP="009B1C87">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right" w:pos="10368"/>
        </w:tabs>
        <w:suppressAutoHyphens/>
        <w:rPr>
          <w:rFonts w:cs="Verdana"/>
        </w:rPr>
      </w:pPr>
      <w:r>
        <w:rPr>
          <w:rFonts w:cs="Verdana"/>
        </w:rPr>
        <w:t xml:space="preserve">.  </w:t>
      </w:r>
      <w:r w:rsidR="009D6694">
        <w:rPr>
          <w:rFonts w:cs="Verdana"/>
        </w:rPr>
        <w:t xml:space="preserve">Special projects including biannual Staff and Client </w:t>
      </w:r>
      <w:r w:rsidR="00CC4EE1">
        <w:rPr>
          <w:rFonts w:cs="Verdana"/>
        </w:rPr>
        <w:t>Art &amp; Talent S</w:t>
      </w:r>
      <w:r w:rsidR="009D6694">
        <w:rPr>
          <w:rFonts w:cs="Verdana"/>
        </w:rPr>
        <w:t>how</w:t>
      </w:r>
    </w:p>
    <w:p w14:paraId="45739400" w14:textId="62B3A588" w:rsidR="00DA6938" w:rsidRPr="00261A74" w:rsidRDefault="005B72E8" w:rsidP="00CC4EE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right" w:pos="10368"/>
        </w:tabs>
        <w:suppressAutoHyphens/>
        <w:rPr>
          <w:rFonts w:cs="Verdana"/>
        </w:rPr>
      </w:pPr>
      <w:r>
        <w:rPr>
          <w:rFonts w:cs="Verdana"/>
        </w:rPr>
        <w:t xml:space="preserve">.  </w:t>
      </w:r>
      <w:r w:rsidR="00DA6938">
        <w:rPr>
          <w:rFonts w:cs="Verdana"/>
        </w:rPr>
        <w:t>Conduct 14 hours of group therapy per week</w:t>
      </w:r>
      <w:r w:rsidR="00CC4EE1">
        <w:rPr>
          <w:rFonts w:cs="Verdana"/>
        </w:rPr>
        <w:t>:</w:t>
      </w:r>
      <w:r w:rsidR="009B1C87">
        <w:tab/>
      </w:r>
      <w:r w:rsidR="00DA6938">
        <w:t xml:space="preserve">Patterns, Process, </w:t>
      </w:r>
      <w:r>
        <w:t xml:space="preserve">Creative </w:t>
      </w:r>
      <w:r w:rsidR="00DA6938">
        <w:t>Writing, Book Discussion</w:t>
      </w:r>
      <w:r>
        <w:t xml:space="preserve">, Depression Management, </w:t>
      </w:r>
      <w:r w:rsidR="00DA6938">
        <w:t xml:space="preserve">Life </w:t>
      </w:r>
      <w:r>
        <w:t>Topics</w:t>
      </w:r>
    </w:p>
    <w:p w14:paraId="2275324D" w14:textId="77777777" w:rsidR="00DA6938" w:rsidRDefault="00DA6938" w:rsidP="009D669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368"/>
        </w:tabs>
        <w:suppressAutoHyphens/>
        <w:jc w:val="both"/>
        <w:rPr>
          <w:rFonts w:cs="Verdana"/>
          <w:b/>
        </w:rPr>
      </w:pPr>
    </w:p>
    <w:p w14:paraId="05177DB5" w14:textId="77777777" w:rsidR="00C94651" w:rsidRPr="00261A74" w:rsidRDefault="00C94651" w:rsidP="00C9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368"/>
        </w:tabs>
        <w:suppressAutoHyphens/>
        <w:spacing w:after="60"/>
        <w:jc w:val="both"/>
        <w:rPr>
          <w:rFonts w:cs="Verdana"/>
          <w:b/>
        </w:rPr>
      </w:pPr>
      <w:r>
        <w:rPr>
          <w:rFonts w:cs="Verdana"/>
          <w:b/>
        </w:rPr>
        <w:t>GROUP THERAPIST</w:t>
      </w:r>
      <w:r w:rsidRPr="00261A74">
        <w:rPr>
          <w:rFonts w:cs="Verdana"/>
          <w:b/>
        </w:rPr>
        <w:tab/>
        <w:t xml:space="preserve"> </w:t>
      </w:r>
      <w:r w:rsidRPr="00261A74">
        <w:rPr>
          <w:rFonts w:cs="Verdana"/>
          <w:b/>
        </w:rPr>
        <w:tab/>
      </w:r>
      <w:r w:rsidRPr="00261A74">
        <w:rPr>
          <w:rFonts w:cs="Verdana"/>
          <w:b/>
        </w:rPr>
        <w:br/>
      </w:r>
      <w:r>
        <w:rPr>
          <w:rFonts w:cs="Verdana"/>
          <w:b/>
        </w:rPr>
        <w:t>The Canyon IOP and Milestones Ranch Malibu</w:t>
      </w:r>
      <w:r>
        <w:rPr>
          <w:rFonts w:cs="Verdana"/>
          <w:b/>
        </w:rPr>
        <w:tab/>
      </w:r>
      <w:r>
        <w:rPr>
          <w:rFonts w:cs="Verdana"/>
          <w:b/>
        </w:rPr>
        <w:tab/>
      </w:r>
      <w:r>
        <w:rPr>
          <w:rFonts w:cs="Verdana"/>
          <w:b/>
        </w:rPr>
        <w:tab/>
      </w:r>
      <w:r>
        <w:rPr>
          <w:rFonts w:cs="Verdana"/>
          <w:b/>
        </w:rPr>
        <w:tab/>
        <w:t>2014 - present</w:t>
      </w:r>
    </w:p>
    <w:p w14:paraId="713E3209" w14:textId="426A5FB8" w:rsidR="00C94651" w:rsidRPr="00C94651" w:rsidRDefault="00C94651" w:rsidP="00C9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368"/>
        </w:tabs>
        <w:suppressAutoHyphens/>
        <w:spacing w:after="60"/>
        <w:jc w:val="both"/>
        <w:rPr>
          <w:rFonts w:cs="Verdana"/>
        </w:rPr>
      </w:pPr>
      <w:r w:rsidRPr="00C94651">
        <w:rPr>
          <w:rFonts w:cs="Verdana"/>
        </w:rPr>
        <w:t xml:space="preserve">Facilitate </w:t>
      </w:r>
      <w:r>
        <w:rPr>
          <w:rFonts w:cs="Verdana"/>
        </w:rPr>
        <w:t xml:space="preserve">Patterns </w:t>
      </w:r>
      <w:r w:rsidR="00C57687">
        <w:rPr>
          <w:rFonts w:cs="Verdana"/>
        </w:rPr>
        <w:t xml:space="preserve">and Therapeutic Writing </w:t>
      </w:r>
      <w:r>
        <w:rPr>
          <w:rFonts w:cs="Verdana"/>
        </w:rPr>
        <w:t>group</w:t>
      </w:r>
      <w:r w:rsidR="00C57687">
        <w:rPr>
          <w:rFonts w:cs="Verdana"/>
        </w:rPr>
        <w:t>s</w:t>
      </w:r>
      <w:r>
        <w:rPr>
          <w:rFonts w:cs="Verdana"/>
        </w:rPr>
        <w:t xml:space="preserve"> on a weekly basis.</w:t>
      </w:r>
    </w:p>
    <w:p w14:paraId="7A1286B1" w14:textId="77777777" w:rsidR="00C94651" w:rsidRDefault="00C94651" w:rsidP="00C946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368"/>
        </w:tabs>
        <w:suppressAutoHyphens/>
        <w:spacing w:after="60"/>
        <w:jc w:val="both"/>
        <w:rPr>
          <w:rFonts w:cs="Verdana"/>
          <w:b/>
        </w:rPr>
      </w:pPr>
    </w:p>
    <w:p w14:paraId="33C62538" w14:textId="77777777" w:rsidR="00DA6938" w:rsidRDefault="00DA6938" w:rsidP="00BA56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368"/>
        </w:tabs>
        <w:suppressAutoHyphens/>
        <w:spacing w:after="60"/>
        <w:jc w:val="both"/>
        <w:rPr>
          <w:rFonts w:cs="Verdana"/>
          <w:b/>
        </w:rPr>
      </w:pPr>
      <w:r>
        <w:rPr>
          <w:rFonts w:cs="Verdana"/>
          <w:b/>
        </w:rPr>
        <w:t>CLINICAL DIRECTOR and DIRECTOR OF PROGRAM DEVELOPMENT</w:t>
      </w:r>
      <w:r>
        <w:rPr>
          <w:rFonts w:cs="Verdana"/>
          <w:b/>
        </w:rPr>
        <w:tab/>
        <w:t>2009-2010</w:t>
      </w:r>
      <w:r w:rsidRPr="00261A74">
        <w:rPr>
          <w:rFonts w:cs="Verdana"/>
          <w:b/>
        </w:rPr>
        <w:tab/>
      </w:r>
      <w:r w:rsidRPr="00261A74">
        <w:rPr>
          <w:rFonts w:cs="Verdana"/>
          <w:b/>
        </w:rPr>
        <w:br/>
      </w:r>
      <w:r>
        <w:rPr>
          <w:rFonts w:cs="Verdana"/>
          <w:b/>
        </w:rPr>
        <w:t>KLEAN</w:t>
      </w:r>
      <w:r w:rsidRPr="008777F5">
        <w:rPr>
          <w:rFonts w:cs="Verdana"/>
          <w:b/>
        </w:rPr>
        <w:t xml:space="preserve">, </w:t>
      </w:r>
      <w:r>
        <w:rPr>
          <w:rFonts w:cs="Verdana"/>
          <w:b/>
        </w:rPr>
        <w:t>West Hollywood</w:t>
      </w:r>
      <w:r w:rsidRPr="008777F5">
        <w:rPr>
          <w:rFonts w:cs="Verdana"/>
          <w:b/>
        </w:rPr>
        <w:t>, CA</w:t>
      </w:r>
    </w:p>
    <w:p w14:paraId="538EA4FE" w14:textId="77777777" w:rsidR="00DA6938" w:rsidRPr="008F5073" w:rsidRDefault="00DA6938" w:rsidP="008D4F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368"/>
        </w:tabs>
        <w:suppressAutoHyphens/>
        <w:rPr>
          <w:rFonts w:cs="Verdana"/>
        </w:rPr>
      </w:pPr>
      <w:r>
        <w:rPr>
          <w:rFonts w:cs="Verdana"/>
        </w:rPr>
        <w:t>Creation of a clinical program for a start-up dual diagnosis facility, including treatment philosophy, hiring and development of staff, facilitation of groups, and meetings with clients and families.</w:t>
      </w:r>
    </w:p>
    <w:p w14:paraId="225C8156" w14:textId="77777777" w:rsidR="00DA6938" w:rsidRDefault="00DA6938" w:rsidP="008D4FE8"/>
    <w:p w14:paraId="51DA8AA5" w14:textId="3FFB78AC" w:rsidR="00DA6938" w:rsidRPr="005D76A2" w:rsidRDefault="005B72E8" w:rsidP="005B72E8">
      <w:r>
        <w:t xml:space="preserve">.  </w:t>
      </w:r>
      <w:r w:rsidR="00DA6938">
        <w:t>C</w:t>
      </w:r>
      <w:r w:rsidR="00DA6938" w:rsidRPr="005D76A2">
        <w:t xml:space="preserve">reate programming for dual diagnosis clientele.  Supervise a staff of </w:t>
      </w:r>
      <w:r w:rsidR="00DA6938">
        <w:t xml:space="preserve">primary </w:t>
      </w:r>
      <w:r w:rsidR="00DA6938" w:rsidRPr="005D76A2">
        <w:t>therapists, adjunct group facilitators, sober coach</w:t>
      </w:r>
      <w:r w:rsidR="00DA6938">
        <w:t>es</w:t>
      </w:r>
      <w:r w:rsidR="00DA6938" w:rsidRPr="005D76A2">
        <w:t xml:space="preserve">, and tech support.  Conduct weekly groups and individual sessions with clients.  Facilitate regular clinical meetings.  </w:t>
      </w:r>
    </w:p>
    <w:p w14:paraId="4805C3F1" w14:textId="05A1A01C" w:rsidR="00DA6938" w:rsidRDefault="005B72E8" w:rsidP="005B72E8">
      <w:pPr>
        <w:tabs>
          <w:tab w:val="left" w:pos="-1440"/>
          <w:tab w:val="left" w:pos="-720"/>
        </w:tabs>
        <w:suppressAutoHyphens/>
      </w:pPr>
      <w:r>
        <w:t xml:space="preserve">.  </w:t>
      </w:r>
      <w:r w:rsidR="00DA6938" w:rsidRPr="005D76A2">
        <w:t>Director-level decision-making, i.e., marketing, strategic organizational goals and aims, expans</w:t>
      </w:r>
      <w:r w:rsidR="00DA6938">
        <w:t>ion, research into new markets.  Develop</w:t>
      </w:r>
      <w:r w:rsidR="00DA6938" w:rsidRPr="005D76A2">
        <w:t xml:space="preserve"> affiliation</w:t>
      </w:r>
      <w:r w:rsidR="00DA6938">
        <w:t>s</w:t>
      </w:r>
      <w:r w:rsidR="00DA6938" w:rsidRPr="005D76A2">
        <w:t xml:space="preserve"> with prominent national centers and </w:t>
      </w:r>
      <w:r w:rsidR="00DA6938">
        <w:t>individuals</w:t>
      </w:r>
      <w:r w:rsidR="00DA6938" w:rsidRPr="005D76A2">
        <w:t>.</w:t>
      </w:r>
    </w:p>
    <w:p w14:paraId="203AD2E3" w14:textId="77777777" w:rsidR="00DA6938" w:rsidRDefault="00DA6938" w:rsidP="009C4498">
      <w:pPr>
        <w:tabs>
          <w:tab w:val="left" w:pos="-1440"/>
          <w:tab w:val="left" w:pos="-720"/>
        </w:tabs>
        <w:suppressAutoHyphens/>
      </w:pPr>
    </w:p>
    <w:p w14:paraId="0BB91C3E" w14:textId="77777777" w:rsidR="00DA6938" w:rsidRDefault="00DA6938" w:rsidP="00044EB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368"/>
        </w:tabs>
        <w:suppressAutoHyphens/>
        <w:spacing w:after="60"/>
        <w:jc w:val="both"/>
        <w:rPr>
          <w:rFonts w:cs="Verdana"/>
          <w:b/>
        </w:rPr>
      </w:pPr>
      <w:r>
        <w:rPr>
          <w:rFonts w:cs="Verdana"/>
          <w:b/>
        </w:rPr>
        <w:t>CLINICAL DIRECTOR</w:t>
      </w:r>
      <w:r>
        <w:rPr>
          <w:rFonts w:cs="Verdana"/>
          <w:b/>
        </w:rPr>
        <w:tab/>
      </w:r>
      <w:r>
        <w:rPr>
          <w:rFonts w:cs="Verdana"/>
          <w:b/>
        </w:rPr>
        <w:tab/>
      </w:r>
      <w:r>
        <w:rPr>
          <w:rFonts w:cs="Verdana"/>
          <w:b/>
        </w:rPr>
        <w:tab/>
      </w:r>
      <w:r>
        <w:rPr>
          <w:rFonts w:cs="Verdana"/>
          <w:b/>
        </w:rPr>
        <w:tab/>
      </w:r>
      <w:r>
        <w:rPr>
          <w:rFonts w:cs="Verdana"/>
          <w:b/>
        </w:rPr>
        <w:tab/>
      </w:r>
      <w:r>
        <w:rPr>
          <w:rFonts w:cs="Verdana"/>
          <w:b/>
        </w:rPr>
        <w:tab/>
      </w:r>
      <w:r>
        <w:rPr>
          <w:rFonts w:cs="Verdana"/>
          <w:b/>
        </w:rPr>
        <w:tab/>
        <w:t>2005-2009</w:t>
      </w:r>
      <w:r w:rsidRPr="00261A74">
        <w:rPr>
          <w:rFonts w:cs="Verdana"/>
          <w:b/>
        </w:rPr>
        <w:tab/>
      </w:r>
      <w:r w:rsidRPr="00261A74">
        <w:rPr>
          <w:rFonts w:cs="Verdana"/>
          <w:b/>
        </w:rPr>
        <w:br/>
      </w:r>
      <w:r>
        <w:rPr>
          <w:rFonts w:cs="Verdana"/>
          <w:b/>
        </w:rPr>
        <w:t xml:space="preserve">Milestones Ranch </w:t>
      </w:r>
      <w:smartTag w:uri="urn:schemas-microsoft-com:office:smarttags" w:element="City">
        <w:r>
          <w:rPr>
            <w:rFonts w:cs="Verdana"/>
            <w:b/>
          </w:rPr>
          <w:t>Malibu</w:t>
        </w:r>
      </w:smartTag>
      <w:r>
        <w:rPr>
          <w:rFonts w:cs="Verdana"/>
          <w:b/>
        </w:rPr>
        <w:t xml:space="preserve">, </w:t>
      </w:r>
      <w:smartTag w:uri="urn:schemas-microsoft-com:office:smarttags" w:element="City">
        <w:smartTag w:uri="urn:schemas-microsoft-com:office:smarttags" w:element="place">
          <w:r>
            <w:rPr>
              <w:rFonts w:cs="Verdana"/>
              <w:b/>
            </w:rPr>
            <w:t>Malibu</w:t>
          </w:r>
        </w:smartTag>
        <w:r>
          <w:rPr>
            <w:rFonts w:cs="Verdana"/>
            <w:b/>
          </w:rPr>
          <w:t xml:space="preserve">, </w:t>
        </w:r>
        <w:smartTag w:uri="urn:schemas-microsoft-com:office:smarttags" w:element="State">
          <w:r>
            <w:rPr>
              <w:rFonts w:cs="Verdana"/>
              <w:b/>
            </w:rPr>
            <w:t>CA</w:t>
          </w:r>
        </w:smartTag>
      </w:smartTag>
    </w:p>
    <w:p w14:paraId="577D3ED4" w14:textId="4A6A7FC8" w:rsidR="00DA6938" w:rsidRDefault="005B72E8" w:rsidP="005B72E8">
      <w:r>
        <w:t xml:space="preserve">.  </w:t>
      </w:r>
      <w:r w:rsidR="00DA6938" w:rsidRPr="005D76A2">
        <w:t>Supervise a staff of five therapists.  Conduct three weekly groups with clients.  Lead clinical meetings, i.e., case studies, review of current clients.  Train staff members in identifying and pointing out negative patterns of thought, emotion, and behavior.  Liaise with staff psychiatrist, and members of the psychology, medical, and recovery communities.</w:t>
      </w:r>
    </w:p>
    <w:p w14:paraId="7AE02FB7" w14:textId="70C24F6E" w:rsidR="00DA6938" w:rsidRDefault="005B72E8" w:rsidP="005B72E8">
      <w:r>
        <w:t xml:space="preserve">.  </w:t>
      </w:r>
      <w:r w:rsidR="00DA6938" w:rsidRPr="005D76A2">
        <w:t xml:space="preserve">Presentations and trainings at regional and national conferences.  Site visits and in-service trainings at </w:t>
      </w:r>
      <w:r w:rsidR="00DA6938">
        <w:t xml:space="preserve">local and regional </w:t>
      </w:r>
      <w:r w:rsidR="00DA6938" w:rsidRPr="005D76A2">
        <w:t xml:space="preserve">treatment centers.  </w:t>
      </w:r>
    </w:p>
    <w:p w14:paraId="0593847B" w14:textId="342173C1" w:rsidR="00DA6938" w:rsidRPr="005D76A2" w:rsidRDefault="005B72E8" w:rsidP="005B72E8">
      <w:r>
        <w:lastRenderedPageBreak/>
        <w:t xml:space="preserve">.  </w:t>
      </w:r>
      <w:r w:rsidR="00DA6938" w:rsidRPr="005D76A2">
        <w:t>Conduct tours for referral agents and prospective clients.  Regional and nat</w:t>
      </w:r>
      <w:r w:rsidR="00DA6938">
        <w:t xml:space="preserve">ional marketing trips.  Development of </w:t>
      </w:r>
      <w:r w:rsidR="00DA6938" w:rsidRPr="005D76A2">
        <w:t xml:space="preserve">marketing strategy.  </w:t>
      </w:r>
    </w:p>
    <w:p w14:paraId="0EF5A94C" w14:textId="77777777" w:rsidR="005B72E8" w:rsidRDefault="005B72E8" w:rsidP="0001150F">
      <w:pPr>
        <w:rPr>
          <w:b/>
        </w:rPr>
      </w:pPr>
    </w:p>
    <w:p w14:paraId="5C165926" w14:textId="180B923B" w:rsidR="00DA6938" w:rsidRDefault="00DA6938" w:rsidP="0001150F">
      <w:pPr>
        <w:rPr>
          <w:b/>
        </w:rPr>
      </w:pPr>
      <w:r>
        <w:rPr>
          <w:b/>
        </w:rPr>
        <w:t>STAFF PSYCHOLOGIST</w:t>
      </w:r>
      <w:r>
        <w:rPr>
          <w:b/>
        </w:rPr>
        <w:tab/>
      </w:r>
      <w:r>
        <w:rPr>
          <w:b/>
        </w:rPr>
        <w:tab/>
      </w:r>
      <w:r>
        <w:rPr>
          <w:b/>
        </w:rPr>
        <w:tab/>
      </w:r>
      <w:r>
        <w:rPr>
          <w:b/>
        </w:rPr>
        <w:tab/>
      </w:r>
      <w:r>
        <w:rPr>
          <w:b/>
        </w:rPr>
        <w:tab/>
      </w:r>
      <w:r>
        <w:rPr>
          <w:b/>
        </w:rPr>
        <w:tab/>
      </w:r>
      <w:r>
        <w:rPr>
          <w:b/>
        </w:rPr>
        <w:tab/>
        <w:t>2003-2008</w:t>
      </w:r>
    </w:p>
    <w:p w14:paraId="6066E8E2" w14:textId="77777777" w:rsidR="00DA6938" w:rsidRPr="005D76A2" w:rsidRDefault="00DA6938" w:rsidP="0001150F">
      <w:pPr>
        <w:rPr>
          <w:b/>
        </w:rPr>
      </w:pPr>
      <w:smartTag w:uri="urn:schemas-microsoft-com:office:smarttags" w:element="State">
        <w:r>
          <w:rPr>
            <w:b/>
          </w:rPr>
          <w:t>California</w:t>
        </w:r>
      </w:smartTag>
      <w:r w:rsidRPr="005D76A2">
        <w:rPr>
          <w:b/>
        </w:rPr>
        <w:t xml:space="preserve"> State Prison</w:t>
      </w:r>
      <w:r>
        <w:rPr>
          <w:b/>
        </w:rPr>
        <w:t>-</w:t>
      </w:r>
      <w:smartTag w:uri="urn:schemas-microsoft-com:office:smarttags" w:element="PlaceName">
        <w:r>
          <w:rPr>
            <w:b/>
          </w:rPr>
          <w:t>Los Angeles</w:t>
        </w:r>
      </w:smartTag>
      <w:r>
        <w:rPr>
          <w:b/>
        </w:rPr>
        <w:t xml:space="preserve"> </w:t>
      </w:r>
      <w:smartTag w:uri="urn:schemas-microsoft-com:office:smarttags" w:element="PlaceType">
        <w:r>
          <w:rPr>
            <w:b/>
          </w:rPr>
          <w:t>County</w:t>
        </w:r>
      </w:smartTag>
      <w:r>
        <w:rPr>
          <w:b/>
        </w:rPr>
        <w:t xml:space="preserve">, </w:t>
      </w:r>
      <w:smartTag w:uri="urn:schemas-microsoft-com:office:smarttags" w:element="place">
        <w:smartTag w:uri="urn:schemas-microsoft-com:office:smarttags" w:element="City">
          <w:r w:rsidRPr="005D76A2">
            <w:rPr>
              <w:b/>
            </w:rPr>
            <w:t>Lancaster</w:t>
          </w:r>
        </w:smartTag>
        <w:r w:rsidRPr="005D76A2">
          <w:rPr>
            <w:b/>
          </w:rPr>
          <w:t xml:space="preserve">, </w:t>
        </w:r>
        <w:smartTag w:uri="urn:schemas-microsoft-com:office:smarttags" w:element="State">
          <w:r w:rsidRPr="005D76A2">
            <w:rPr>
              <w:b/>
            </w:rPr>
            <w:t>CA</w:t>
          </w:r>
        </w:smartTag>
      </w:smartTag>
    </w:p>
    <w:p w14:paraId="30D13F66" w14:textId="64E05FBC" w:rsidR="00DA6938" w:rsidRDefault="005B72E8" w:rsidP="005B72E8">
      <w:r>
        <w:t xml:space="preserve">.  </w:t>
      </w:r>
      <w:r w:rsidR="00DA6938" w:rsidRPr="005D76A2">
        <w:t>Individual and group counseling with maximum security inmates diagnosed with Axis I and Axis II disorders in a medical clinic and/or cellblock setting</w:t>
      </w:r>
      <w:r w:rsidR="00DA6938">
        <w:t xml:space="preserve"> </w:t>
      </w:r>
      <w:r w:rsidR="00DA6938" w:rsidRPr="005D76A2">
        <w:t xml:space="preserve">on Protective Custody, Reception, Honor, General Population, and Enhanced Outpatient Program </w:t>
      </w:r>
      <w:r w:rsidR="00DA6938">
        <w:t xml:space="preserve">yards.  </w:t>
      </w:r>
    </w:p>
    <w:p w14:paraId="6679FD20" w14:textId="349C9290" w:rsidR="00DA6938" w:rsidRPr="005D76A2" w:rsidRDefault="005B72E8" w:rsidP="005B72E8">
      <w:r>
        <w:t xml:space="preserve">.  </w:t>
      </w:r>
      <w:r w:rsidR="00DA6938" w:rsidRPr="005D76A2">
        <w:t xml:space="preserve">Evaluate new inmates, perform crisis interventions as necessary, attend weekly IDTT meetings.  Crisis management (suicidality and </w:t>
      </w:r>
      <w:proofErr w:type="spellStart"/>
      <w:r w:rsidR="00DA6938" w:rsidRPr="005D76A2">
        <w:t>homicidality</w:t>
      </w:r>
      <w:proofErr w:type="spellEnd"/>
      <w:r w:rsidR="00DA6938" w:rsidRPr="005D76A2">
        <w:t xml:space="preserve">).  </w:t>
      </w:r>
    </w:p>
    <w:p w14:paraId="70F0A2FE" w14:textId="77777777" w:rsidR="00DA6938" w:rsidRDefault="00DA6938" w:rsidP="0001150F"/>
    <w:p w14:paraId="5AA9D977" w14:textId="77777777" w:rsidR="00DA6938" w:rsidRPr="0001150F" w:rsidRDefault="00DA6938" w:rsidP="0001150F">
      <w:pPr>
        <w:rPr>
          <w:b/>
        </w:rPr>
      </w:pPr>
      <w:r w:rsidRPr="0001150F">
        <w:rPr>
          <w:b/>
        </w:rPr>
        <w:t>RESIDENTIAL THERAPIST</w:t>
      </w:r>
      <w:r w:rsidRPr="0001150F">
        <w:rPr>
          <w:b/>
        </w:rPr>
        <w:tab/>
      </w:r>
      <w:r w:rsidRPr="0001150F">
        <w:rPr>
          <w:b/>
        </w:rPr>
        <w:tab/>
      </w:r>
      <w:r w:rsidRPr="0001150F">
        <w:rPr>
          <w:b/>
        </w:rPr>
        <w:tab/>
      </w:r>
      <w:r w:rsidRPr="0001150F">
        <w:rPr>
          <w:b/>
        </w:rPr>
        <w:tab/>
      </w:r>
      <w:r w:rsidRPr="0001150F">
        <w:rPr>
          <w:b/>
        </w:rPr>
        <w:tab/>
      </w:r>
      <w:r w:rsidRPr="0001150F">
        <w:rPr>
          <w:b/>
        </w:rPr>
        <w:tab/>
        <w:t>2001-2003</w:t>
      </w:r>
    </w:p>
    <w:p w14:paraId="41089959" w14:textId="77777777" w:rsidR="00DA6938" w:rsidRPr="005D76A2" w:rsidRDefault="00DA6938" w:rsidP="0001150F">
      <w:pPr>
        <w:rPr>
          <w:b/>
        </w:rPr>
      </w:pPr>
      <w:smartTag w:uri="urn:schemas-microsoft-com:office:smarttags" w:element="place">
        <w:smartTag w:uri="urn:schemas-microsoft-com:office:smarttags" w:element="place">
          <w:r>
            <w:rPr>
              <w:b/>
            </w:rPr>
            <w:t>Penny Lane</w:t>
          </w:r>
        </w:smartTag>
        <w:r>
          <w:rPr>
            <w:b/>
          </w:rPr>
          <w:t xml:space="preserve">, </w:t>
        </w:r>
        <w:smartTag w:uri="urn:schemas-microsoft-com:office:smarttags" w:element="place">
          <w:r w:rsidRPr="005D76A2">
            <w:rPr>
              <w:b/>
            </w:rPr>
            <w:t>North Hills</w:t>
          </w:r>
        </w:smartTag>
        <w:r w:rsidRPr="005D76A2">
          <w:rPr>
            <w:b/>
          </w:rPr>
          <w:t xml:space="preserve">, </w:t>
        </w:r>
        <w:smartTag w:uri="urn:schemas-microsoft-com:office:smarttags" w:element="place">
          <w:r w:rsidRPr="005D76A2">
            <w:rPr>
              <w:b/>
            </w:rPr>
            <w:t>CA</w:t>
          </w:r>
        </w:smartTag>
      </w:smartTag>
    </w:p>
    <w:p w14:paraId="689101F4" w14:textId="58443473" w:rsidR="00DA6938" w:rsidRDefault="005B72E8" w:rsidP="005B72E8">
      <w:r>
        <w:t xml:space="preserve">.  </w:t>
      </w:r>
      <w:r w:rsidR="00DA6938" w:rsidRPr="005D76A2">
        <w:t xml:space="preserve">Provide individual counseling to adolescent females referred by Probation Department and Department of Children and Family Services.  Conduct daily closure group.  </w:t>
      </w:r>
    </w:p>
    <w:p w14:paraId="1E04D98B" w14:textId="23FC802C" w:rsidR="00DA6938" w:rsidRDefault="005B72E8" w:rsidP="005B72E8">
      <w:r>
        <w:t xml:space="preserve">.  </w:t>
      </w:r>
      <w:r w:rsidR="00DA6938" w:rsidRPr="005D76A2">
        <w:t xml:space="preserve">DMH paperwork, intake assessment, quarterly reports, progress notes.  </w:t>
      </w:r>
    </w:p>
    <w:p w14:paraId="3B1A6331" w14:textId="33E116A9" w:rsidR="00DA6938" w:rsidRDefault="005B72E8" w:rsidP="005B72E8">
      <w:r>
        <w:t xml:space="preserve">.  </w:t>
      </w:r>
      <w:r w:rsidR="00DA6938" w:rsidRPr="005D76A2">
        <w:t xml:space="preserve">Create a 13 week social skills training program.  </w:t>
      </w:r>
    </w:p>
    <w:p w14:paraId="7E5C2364" w14:textId="36CC1C73" w:rsidR="00DA6938" w:rsidRPr="005D76A2" w:rsidRDefault="005B72E8" w:rsidP="005B72E8">
      <w:r>
        <w:t xml:space="preserve">.  </w:t>
      </w:r>
      <w:r w:rsidR="00DA6938" w:rsidRPr="005D76A2">
        <w:t xml:space="preserve">Teach Emergency Intervention segment of New Hire training.  Lectures to clinical and nonclinical staff on </w:t>
      </w:r>
      <w:r w:rsidR="00DA6938">
        <w:t xml:space="preserve">topics in </w:t>
      </w:r>
      <w:r w:rsidR="00DA6938" w:rsidRPr="005D76A2">
        <w:t>psychology.</w:t>
      </w:r>
    </w:p>
    <w:p w14:paraId="2FC6B64E" w14:textId="77777777" w:rsidR="00DA6938" w:rsidRDefault="00DA6938" w:rsidP="0001150F">
      <w:pPr>
        <w:rPr>
          <w:b/>
        </w:rPr>
      </w:pPr>
    </w:p>
    <w:p w14:paraId="754C954A" w14:textId="77777777" w:rsidR="00DA6938" w:rsidRDefault="00DA6938" w:rsidP="0001150F">
      <w:pPr>
        <w:rPr>
          <w:b/>
        </w:rPr>
      </w:pPr>
      <w:r>
        <w:rPr>
          <w:b/>
        </w:rPr>
        <w:t>RESIDENTIAL THERAPIST</w:t>
      </w:r>
      <w:r>
        <w:rPr>
          <w:b/>
        </w:rPr>
        <w:tab/>
      </w:r>
      <w:r>
        <w:rPr>
          <w:b/>
        </w:rPr>
        <w:tab/>
      </w:r>
      <w:r>
        <w:rPr>
          <w:b/>
        </w:rPr>
        <w:tab/>
      </w:r>
      <w:r>
        <w:rPr>
          <w:b/>
        </w:rPr>
        <w:tab/>
      </w:r>
      <w:r>
        <w:rPr>
          <w:b/>
        </w:rPr>
        <w:tab/>
      </w:r>
      <w:r>
        <w:rPr>
          <w:b/>
        </w:rPr>
        <w:tab/>
        <w:t>2000-2001</w:t>
      </w:r>
    </w:p>
    <w:p w14:paraId="1608389D" w14:textId="77777777" w:rsidR="00DA6938" w:rsidRPr="005D76A2" w:rsidRDefault="00DA6938" w:rsidP="0001150F">
      <w:pPr>
        <w:rPr>
          <w:b/>
        </w:rPr>
      </w:pPr>
      <w:r>
        <w:rPr>
          <w:b/>
        </w:rPr>
        <w:t xml:space="preserve">Pacific Lodge, </w:t>
      </w:r>
      <w:smartTag w:uri="urn:schemas-microsoft-com:office:smarttags" w:element="place">
        <w:smartTag w:uri="urn:schemas-microsoft-com:office:smarttags" w:element="place">
          <w:r w:rsidRPr="005D76A2">
            <w:rPr>
              <w:b/>
            </w:rPr>
            <w:t>Woodland Hills</w:t>
          </w:r>
        </w:smartTag>
        <w:r w:rsidRPr="005D76A2">
          <w:rPr>
            <w:b/>
          </w:rPr>
          <w:t xml:space="preserve">, </w:t>
        </w:r>
        <w:smartTag w:uri="urn:schemas-microsoft-com:office:smarttags" w:element="place">
          <w:r w:rsidRPr="005D76A2">
            <w:rPr>
              <w:b/>
            </w:rPr>
            <w:t>CA</w:t>
          </w:r>
        </w:smartTag>
      </w:smartTag>
    </w:p>
    <w:p w14:paraId="7E0D791F" w14:textId="2EDC641F" w:rsidR="00DA6938" w:rsidRPr="005D76A2" w:rsidRDefault="005B72E8" w:rsidP="005B72E8">
      <w:r>
        <w:t xml:space="preserve">.  </w:t>
      </w:r>
      <w:r w:rsidR="00DA6938" w:rsidRPr="005D76A2">
        <w:t xml:space="preserve">Provide individual and group counseling to adolescent males referred by </w:t>
      </w:r>
      <w:r w:rsidR="00DA6938">
        <w:t xml:space="preserve">the </w:t>
      </w:r>
      <w:r w:rsidR="00DA6938" w:rsidRPr="005D76A2">
        <w:t xml:space="preserve">Probation Department and Department of Children and Family Services.  </w:t>
      </w:r>
    </w:p>
    <w:p w14:paraId="65EC893B" w14:textId="77777777" w:rsidR="00DA6938" w:rsidRDefault="00DA6938" w:rsidP="0001150F">
      <w:pPr>
        <w:rPr>
          <w:b/>
        </w:rPr>
      </w:pPr>
    </w:p>
    <w:p w14:paraId="3E5976B9" w14:textId="77777777" w:rsidR="00DA6938" w:rsidRPr="005D76A2" w:rsidRDefault="00DA6938" w:rsidP="0001150F">
      <w:pPr>
        <w:rPr>
          <w:b/>
        </w:rPr>
      </w:pPr>
      <w:r>
        <w:rPr>
          <w:b/>
        </w:rPr>
        <w:t>EDUCATION</w:t>
      </w:r>
      <w:r w:rsidRPr="005D76A2">
        <w:rPr>
          <w:b/>
        </w:rPr>
        <w:tab/>
      </w:r>
      <w:r w:rsidRPr="005D76A2">
        <w:rPr>
          <w:b/>
        </w:rPr>
        <w:tab/>
        <w:t>1999-2002</w:t>
      </w:r>
      <w:r w:rsidRPr="005D76A2">
        <w:rPr>
          <w:b/>
        </w:rPr>
        <w:tab/>
        <w:t xml:space="preserve">California Graduate Institute        </w:t>
      </w:r>
      <w:r>
        <w:rPr>
          <w:b/>
        </w:rPr>
        <w:t xml:space="preserve">     </w:t>
      </w:r>
      <w:smartTag w:uri="urn:schemas-microsoft-com:office:smarttags" w:element="place">
        <w:smartTag w:uri="urn:schemas-microsoft-com:office:smarttags" w:element="place">
          <w:r w:rsidRPr="005D76A2">
            <w:rPr>
              <w:b/>
            </w:rPr>
            <w:t>Westwood</w:t>
          </w:r>
        </w:smartTag>
        <w:r w:rsidRPr="005D76A2">
          <w:rPr>
            <w:b/>
          </w:rPr>
          <w:t xml:space="preserve">, </w:t>
        </w:r>
        <w:smartTag w:uri="urn:schemas-microsoft-com:office:smarttags" w:element="place">
          <w:r w:rsidRPr="005D76A2">
            <w:rPr>
              <w:b/>
            </w:rPr>
            <w:t>CA</w:t>
          </w:r>
        </w:smartTag>
      </w:smartTag>
    </w:p>
    <w:p w14:paraId="092C6C54" w14:textId="77777777" w:rsidR="00DA6938" w:rsidRPr="005D76A2" w:rsidRDefault="00DA6938" w:rsidP="0001150F">
      <w:pPr>
        <w:rPr>
          <w:b/>
        </w:rPr>
      </w:pPr>
      <w:r w:rsidRPr="005D76A2">
        <w:tab/>
      </w:r>
      <w:r w:rsidRPr="005D76A2">
        <w:tab/>
      </w:r>
      <w:r w:rsidRPr="005D76A2">
        <w:tab/>
      </w:r>
      <w:r w:rsidRPr="005D76A2">
        <w:rPr>
          <w:b/>
        </w:rPr>
        <w:t>Doctor of Psychology</w:t>
      </w:r>
    </w:p>
    <w:p w14:paraId="0844932F" w14:textId="77777777" w:rsidR="00DA6938" w:rsidRPr="005D76A2" w:rsidRDefault="00DA6938" w:rsidP="0001150F">
      <w:pPr>
        <w:ind w:left="2160"/>
      </w:pPr>
      <w:r w:rsidRPr="005D76A2">
        <w:t xml:space="preserve">4.0 grade score.  Dissertation:  </w:t>
      </w:r>
      <w:r w:rsidRPr="005D76A2">
        <w:rPr>
          <w:i/>
        </w:rPr>
        <w:t>Story Archetypes</w:t>
      </w:r>
      <w:r w:rsidRPr="005D76A2">
        <w:t>, based on Jungian theory and principles.  Runner-up for Best Dissertation.</w:t>
      </w:r>
    </w:p>
    <w:p w14:paraId="49CF1C2F" w14:textId="77777777" w:rsidR="00DA6938" w:rsidRPr="005D76A2" w:rsidRDefault="00DA6938" w:rsidP="0001150F">
      <w:r>
        <w:t xml:space="preserve">  </w:t>
      </w:r>
    </w:p>
    <w:p w14:paraId="29791410" w14:textId="77777777" w:rsidR="00DA6938" w:rsidRPr="005D76A2" w:rsidRDefault="00DA6938" w:rsidP="0001150F">
      <w:pPr>
        <w:ind w:left="2160" w:hanging="2160"/>
        <w:rPr>
          <w:b/>
        </w:rPr>
      </w:pPr>
      <w:r>
        <w:rPr>
          <w:b/>
        </w:rPr>
        <w:t>TEACHING</w:t>
      </w:r>
      <w:r w:rsidRPr="005D76A2">
        <w:tab/>
      </w:r>
      <w:r>
        <w:rPr>
          <w:b/>
        </w:rPr>
        <w:t>2005-2008</w:t>
      </w:r>
      <w:r w:rsidRPr="005D76A2">
        <w:rPr>
          <w:b/>
        </w:rPr>
        <w:t xml:space="preserve">   </w:t>
      </w:r>
      <w:r>
        <w:rPr>
          <w:b/>
        </w:rPr>
        <w:t xml:space="preserve">    </w:t>
      </w:r>
      <w:r w:rsidRPr="005D76A2">
        <w:rPr>
          <w:b/>
        </w:rPr>
        <w:t xml:space="preserve">California Graduate Institute   </w:t>
      </w:r>
      <w:r>
        <w:rPr>
          <w:b/>
        </w:rPr>
        <w:t xml:space="preserve">          </w:t>
      </w:r>
      <w:smartTag w:uri="urn:schemas-microsoft-com:office:smarttags" w:element="place">
        <w:smartTag w:uri="urn:schemas-microsoft-com:office:smarttags" w:element="place">
          <w:r w:rsidRPr="005D76A2">
            <w:rPr>
              <w:b/>
            </w:rPr>
            <w:t>Westwood</w:t>
          </w:r>
        </w:smartTag>
        <w:r w:rsidRPr="005D76A2">
          <w:rPr>
            <w:b/>
          </w:rPr>
          <w:t xml:space="preserve">, </w:t>
        </w:r>
        <w:smartTag w:uri="urn:schemas-microsoft-com:office:smarttags" w:element="place">
          <w:r w:rsidRPr="005D76A2">
            <w:rPr>
              <w:b/>
            </w:rPr>
            <w:t>CA</w:t>
          </w:r>
        </w:smartTag>
      </w:smartTag>
    </w:p>
    <w:p w14:paraId="25036D40" w14:textId="77777777" w:rsidR="00DA6938" w:rsidRPr="005D76A2" w:rsidRDefault="00DA6938" w:rsidP="0001150F">
      <w:pPr>
        <w:ind w:left="2160" w:hanging="2160"/>
        <w:rPr>
          <w:b/>
        </w:rPr>
      </w:pPr>
      <w:r w:rsidRPr="005D76A2">
        <w:tab/>
      </w:r>
      <w:r w:rsidRPr="005D76A2">
        <w:rPr>
          <w:b/>
        </w:rPr>
        <w:t>Adjunct Professor</w:t>
      </w:r>
    </w:p>
    <w:p w14:paraId="0F82F603" w14:textId="77777777" w:rsidR="00DA6938" w:rsidRPr="005D76A2" w:rsidRDefault="00DA6938" w:rsidP="009C4498">
      <w:pPr>
        <w:ind w:left="2160"/>
      </w:pPr>
      <w:r w:rsidRPr="005D76A2">
        <w:rPr>
          <w:i/>
        </w:rPr>
        <w:t>The Criminal Mind</w:t>
      </w:r>
      <w:r>
        <w:rPr>
          <w:i/>
        </w:rPr>
        <w:t xml:space="preserve">, </w:t>
      </w:r>
      <w:r w:rsidRPr="005D76A2">
        <w:rPr>
          <w:i/>
        </w:rPr>
        <w:t>The Prison Mind</w:t>
      </w:r>
      <w:r>
        <w:rPr>
          <w:i/>
        </w:rPr>
        <w:t xml:space="preserve">, </w:t>
      </w:r>
      <w:r w:rsidRPr="005D76A2">
        <w:rPr>
          <w:i/>
        </w:rPr>
        <w:t>Psychodynamic Theories</w:t>
      </w:r>
      <w:r>
        <w:rPr>
          <w:i/>
        </w:rPr>
        <w:t xml:space="preserve">, </w:t>
      </w:r>
      <w:r w:rsidRPr="005D76A2">
        <w:rPr>
          <w:i/>
        </w:rPr>
        <w:t>Psychotherapy With Difficult Clients</w:t>
      </w:r>
    </w:p>
    <w:p w14:paraId="2E2488B0" w14:textId="77777777" w:rsidR="00DA6938" w:rsidRPr="005D76A2" w:rsidRDefault="00DA6938" w:rsidP="0001150F"/>
    <w:p w14:paraId="4A9C993C" w14:textId="77777777" w:rsidR="00DA6938" w:rsidRPr="005D76A2" w:rsidRDefault="00DA6938" w:rsidP="0001150F">
      <w:pPr>
        <w:ind w:left="2160" w:hanging="2160"/>
        <w:rPr>
          <w:b/>
        </w:rPr>
      </w:pPr>
      <w:r>
        <w:rPr>
          <w:b/>
        </w:rPr>
        <w:t>LECTURES &amp; TRAINING</w:t>
      </w:r>
    </w:p>
    <w:p w14:paraId="74AF6FB4" w14:textId="77777777" w:rsidR="00DA6938" w:rsidRPr="002737BC" w:rsidRDefault="00DA6938" w:rsidP="002737BC">
      <w:pPr>
        <w:ind w:left="2160" w:hanging="1440"/>
        <w:rPr>
          <w:i/>
        </w:rPr>
      </w:pPr>
      <w:r w:rsidRPr="002737BC">
        <w:rPr>
          <w:i/>
        </w:rPr>
        <w:t>Conferences</w:t>
      </w:r>
    </w:p>
    <w:p w14:paraId="095D5597" w14:textId="77777777" w:rsidR="00DA6938" w:rsidRPr="005D76A2" w:rsidRDefault="00DA6938" w:rsidP="006361FB">
      <w:pPr>
        <w:ind w:left="2160"/>
      </w:pPr>
      <w:r w:rsidRPr="005D76A2">
        <w:t>CAADE Conference, Primm, Nevada</w:t>
      </w:r>
      <w:r>
        <w:t xml:space="preserve">; </w:t>
      </w:r>
      <w:r w:rsidRPr="005D76A2">
        <w:t>Psychosocial Rehabilitation, Winnipeg, Canada</w:t>
      </w:r>
      <w:r>
        <w:t xml:space="preserve">; U.S. Journal Counseling Skills, Las Vegas, Nevada; </w:t>
      </w:r>
      <w:r w:rsidRPr="005D76A2">
        <w:t>Brief Therapy Conference, San Diego, CA</w:t>
      </w:r>
      <w:r>
        <w:t xml:space="preserve">; </w:t>
      </w:r>
      <w:r w:rsidRPr="005D76A2">
        <w:t>Spirit Recovery Conference, Palm Springs, CA</w:t>
      </w:r>
    </w:p>
    <w:p w14:paraId="5CA92572" w14:textId="77777777" w:rsidR="00DA6938" w:rsidRDefault="00DA6938" w:rsidP="002737BC">
      <w:pPr>
        <w:ind w:left="720"/>
        <w:rPr>
          <w:i/>
        </w:rPr>
      </w:pPr>
    </w:p>
    <w:p w14:paraId="600E6AF7" w14:textId="77777777" w:rsidR="00DA6938" w:rsidRPr="002737BC" w:rsidRDefault="00DA6938" w:rsidP="002737BC">
      <w:pPr>
        <w:ind w:left="720"/>
        <w:rPr>
          <w:i/>
        </w:rPr>
      </w:pPr>
      <w:r w:rsidRPr="002737BC">
        <w:rPr>
          <w:i/>
        </w:rPr>
        <w:t xml:space="preserve">Organizations and Treatment Centers </w:t>
      </w:r>
    </w:p>
    <w:p w14:paraId="242A7CCB" w14:textId="77777777" w:rsidR="00DA6938" w:rsidRPr="005D76A2" w:rsidRDefault="00DA6938" w:rsidP="006361FB">
      <w:pPr>
        <w:ind w:left="2160"/>
      </w:pPr>
      <w:r w:rsidRPr="005D76A2">
        <w:t xml:space="preserve">California LPS Hearing Officers, </w:t>
      </w:r>
      <w:r>
        <w:t xml:space="preserve">Santa Barbara; </w:t>
      </w:r>
      <w:r w:rsidRPr="005D76A2">
        <w:t>EAP/SFV CAMFT, Sherman Oaks</w:t>
      </w:r>
      <w:r>
        <w:t xml:space="preserve">; Kaiser Permanente, Orange; </w:t>
      </w:r>
      <w:r w:rsidRPr="005D76A2">
        <w:t>Del Amo Hospital</w:t>
      </w:r>
      <w:r>
        <w:t xml:space="preserve">; </w:t>
      </w:r>
      <w:r w:rsidRPr="005D76A2">
        <w:t>Vista del Mar Hospital</w:t>
      </w:r>
      <w:r>
        <w:t>; Cottage Hospital; N</w:t>
      </w:r>
      <w:r w:rsidRPr="005D76A2">
        <w:t xml:space="preserve">ew </w:t>
      </w:r>
      <w:r>
        <w:t xml:space="preserve">Seasons; </w:t>
      </w:r>
      <w:r w:rsidRPr="005D76A2">
        <w:t>Malibu Networking Luncheon</w:t>
      </w:r>
      <w:r>
        <w:t xml:space="preserve">; </w:t>
      </w:r>
      <w:proofErr w:type="spellStart"/>
      <w:r w:rsidRPr="005D76A2">
        <w:t>Pritchess</w:t>
      </w:r>
      <w:proofErr w:type="spellEnd"/>
      <w:r w:rsidRPr="005D76A2">
        <w:t xml:space="preserve"> Detention Center</w:t>
      </w:r>
      <w:r>
        <w:t xml:space="preserve">; </w:t>
      </w:r>
      <w:proofErr w:type="spellStart"/>
      <w:r w:rsidRPr="005D76A2">
        <w:t>Soccorro</w:t>
      </w:r>
      <w:proofErr w:type="spellEnd"/>
      <w:r>
        <w:t xml:space="preserve">; </w:t>
      </w:r>
      <w:r w:rsidRPr="005D76A2">
        <w:t>Continuing Education Seminars (Beverly Hills, Pasadena, Agoura)</w:t>
      </w:r>
      <w:r>
        <w:t xml:space="preserve">; WAAT; </w:t>
      </w:r>
      <w:r w:rsidRPr="005D76A2">
        <w:t>Valley Women’s Center</w:t>
      </w:r>
      <w:r>
        <w:t xml:space="preserve">; </w:t>
      </w:r>
      <w:r w:rsidRPr="005D76A2">
        <w:t>Penny Lane</w:t>
      </w:r>
      <w:r>
        <w:t xml:space="preserve">; </w:t>
      </w:r>
      <w:r w:rsidRPr="005D76A2">
        <w:t>Pacific Lodge</w:t>
      </w:r>
      <w:r>
        <w:t xml:space="preserve">; </w:t>
      </w:r>
      <w:r w:rsidRPr="005D76A2">
        <w:t>Haven Hills</w:t>
      </w:r>
      <w:r>
        <w:t xml:space="preserve">; </w:t>
      </w:r>
      <w:r w:rsidRPr="005D76A2">
        <w:t>San Fernando Valley Counseling Center</w:t>
      </w:r>
      <w:r>
        <w:t xml:space="preserve">; </w:t>
      </w:r>
      <w:r w:rsidRPr="005D76A2">
        <w:t xml:space="preserve">Beit </w:t>
      </w:r>
      <w:proofErr w:type="spellStart"/>
      <w:r w:rsidRPr="005D76A2">
        <w:t>T’Shuvah</w:t>
      </w:r>
      <w:proofErr w:type="spellEnd"/>
      <w:r>
        <w:t xml:space="preserve">; </w:t>
      </w:r>
      <w:r w:rsidRPr="005D76A2">
        <w:t>Insight</w:t>
      </w:r>
      <w:r>
        <w:t>; Clearview; Against the Stream</w:t>
      </w:r>
    </w:p>
    <w:p w14:paraId="0D024347" w14:textId="77777777" w:rsidR="00DA6938" w:rsidRPr="005D76A2" w:rsidRDefault="00DA6938" w:rsidP="006361FB">
      <w:pPr>
        <w:ind w:left="2160"/>
      </w:pPr>
    </w:p>
    <w:p w14:paraId="2ADBB1DE" w14:textId="24B74E8B" w:rsidR="00DA6938" w:rsidRPr="002737BC" w:rsidRDefault="005B72E8" w:rsidP="002737BC">
      <w:pPr>
        <w:ind w:left="2880" w:hanging="2160"/>
        <w:rPr>
          <w:i/>
        </w:rPr>
      </w:pPr>
      <w:r>
        <w:rPr>
          <w:i/>
        </w:rPr>
        <w:br w:type="page"/>
      </w:r>
      <w:r w:rsidR="00DA6938" w:rsidRPr="002737BC">
        <w:rPr>
          <w:i/>
        </w:rPr>
        <w:lastRenderedPageBreak/>
        <w:t xml:space="preserve">Service </w:t>
      </w:r>
      <w:r w:rsidR="00DA6938">
        <w:rPr>
          <w:i/>
        </w:rPr>
        <w:t xml:space="preserve">and Civic </w:t>
      </w:r>
      <w:r w:rsidR="00DA6938" w:rsidRPr="002737BC">
        <w:rPr>
          <w:i/>
        </w:rPr>
        <w:t>Organizations</w:t>
      </w:r>
    </w:p>
    <w:p w14:paraId="49435888" w14:textId="77777777" w:rsidR="00DA6938" w:rsidRDefault="00DA6938" w:rsidP="006361FB">
      <w:pPr>
        <w:ind w:left="2160"/>
      </w:pPr>
      <w:r w:rsidRPr="005D76A2">
        <w:t>Rotary, Op</w:t>
      </w:r>
      <w:r>
        <w:t xml:space="preserve">timist, Kiwanis, Shrines, Lions; </w:t>
      </w:r>
      <w:r w:rsidRPr="005D76A2">
        <w:t>Motion Picture Fund, Greater SFV Business &amp; Women’s Group, Thousand Oaks War Veterans, Culver City Exchange Club</w:t>
      </w:r>
      <w:r>
        <w:t>, The Actors Network</w:t>
      </w:r>
    </w:p>
    <w:p w14:paraId="49CB94AE" w14:textId="57F9C995" w:rsidR="00DA6938" w:rsidRPr="00670D9B" w:rsidRDefault="00DA6938" w:rsidP="00670D9B">
      <w:pPr>
        <w:ind w:left="720"/>
        <w:rPr>
          <w:i/>
        </w:rPr>
      </w:pPr>
      <w:r w:rsidRPr="00670D9B">
        <w:rPr>
          <w:i/>
        </w:rPr>
        <w:t>Schools</w:t>
      </w:r>
    </w:p>
    <w:p w14:paraId="2213B9BE" w14:textId="77777777" w:rsidR="00DA6938" w:rsidRPr="005D76A2" w:rsidRDefault="00DA6938" w:rsidP="006361FB">
      <w:pPr>
        <w:ind w:left="2160"/>
      </w:pPr>
      <w:r>
        <w:t xml:space="preserve">UCLA, CSUN, CGI, </w:t>
      </w:r>
      <w:r w:rsidRPr="005D76A2">
        <w:t>University of Judaism, Los Angeles</w:t>
      </w:r>
      <w:r>
        <w:t xml:space="preserve"> High School, Chicago School of Psychology, </w:t>
      </w:r>
      <w:smartTag w:uri="urn:schemas-microsoft-com:office:smarttags" w:element="place">
        <w:smartTag w:uri="urn:schemas-microsoft-com:office:smarttags" w:element="place">
          <w:r w:rsidRPr="00E727A1">
            <w:t>Duke</w:t>
          </w:r>
        </w:smartTag>
        <w:r w:rsidRPr="00E727A1">
          <w:t xml:space="preserve"> </w:t>
        </w:r>
        <w:smartTag w:uri="urn:schemas-microsoft-com:office:smarttags" w:element="place">
          <w:r w:rsidRPr="00E727A1">
            <w:t>Ellington</w:t>
          </w:r>
        </w:smartTag>
        <w:r w:rsidRPr="00E727A1">
          <w:t xml:space="preserve"> </w:t>
        </w:r>
        <w:smartTag w:uri="urn:schemas-microsoft-com:office:smarttags" w:element="place">
          <w:r w:rsidRPr="00E727A1">
            <w:t>Continuation</w:t>
          </w:r>
        </w:smartTag>
        <w:r w:rsidRPr="00E727A1">
          <w:t xml:space="preserve"> </w:t>
        </w:r>
        <w:smartTag w:uri="urn:schemas-microsoft-com:office:smarttags" w:element="place">
          <w:r w:rsidRPr="00E727A1">
            <w:t>School</w:t>
          </w:r>
        </w:smartTag>
      </w:smartTag>
    </w:p>
    <w:p w14:paraId="69C98264" w14:textId="77777777" w:rsidR="00DA6938" w:rsidRDefault="00DA6938" w:rsidP="00E40D07"/>
    <w:p w14:paraId="729C2465" w14:textId="77777777" w:rsidR="00DA6938" w:rsidRPr="006361FB" w:rsidRDefault="00DA6938" w:rsidP="006361FB">
      <w:pPr>
        <w:ind w:firstLine="720"/>
        <w:rPr>
          <w:i/>
        </w:rPr>
      </w:pPr>
      <w:r>
        <w:rPr>
          <w:i/>
        </w:rPr>
        <w:t>Panel Moderator</w:t>
      </w:r>
    </w:p>
    <w:p w14:paraId="6B2D305F" w14:textId="65CEDB8F" w:rsidR="00DA6938" w:rsidRDefault="00DA6938" w:rsidP="006361FB">
      <w:pPr>
        <w:ind w:left="2160"/>
      </w:pPr>
      <w:r>
        <w:t>Reel Recovery</w:t>
      </w:r>
      <w:r w:rsidRPr="005D76A2">
        <w:t xml:space="preserve">, </w:t>
      </w:r>
      <w:smartTag w:uri="urn:schemas-microsoft-com:office:smarttags" w:element="place">
        <w:r w:rsidRPr="005D76A2">
          <w:t>Beverly Hills</w:t>
        </w:r>
      </w:smartTag>
      <w:r>
        <w:t xml:space="preserve">; </w:t>
      </w:r>
      <w:smartTag w:uri="urn:schemas-microsoft-com:office:smarttags" w:element="place">
        <w:r w:rsidRPr="005D76A2">
          <w:t>Los Angeles</w:t>
        </w:r>
      </w:smartTag>
      <w:r w:rsidRPr="005D76A2">
        <w:t xml:space="preserve"> Recovery </w:t>
      </w:r>
      <w:smartTag w:uri="urn:schemas-microsoft-com:office:smarttags" w:element="place">
        <w:r w:rsidRPr="005D76A2">
          <w:t>Summit</w:t>
        </w:r>
      </w:smartTag>
      <w:r w:rsidRPr="005D76A2">
        <w:t xml:space="preserve">, Playa </w:t>
      </w:r>
      <w:smartTag w:uri="urn:schemas-microsoft-com:office:smarttags" w:element="place">
        <w:r w:rsidRPr="005D76A2">
          <w:t>del Rey</w:t>
        </w:r>
      </w:smartTag>
      <w:r w:rsidRPr="005D76A2">
        <w:t xml:space="preserve">, </w:t>
      </w:r>
      <w:r>
        <w:t>CA</w:t>
      </w:r>
    </w:p>
    <w:p w14:paraId="4BAAF897" w14:textId="00C75920" w:rsidR="00E85713" w:rsidRDefault="00E85713" w:rsidP="00E85713"/>
    <w:p w14:paraId="7AB2CF61" w14:textId="7AD78C07" w:rsidR="00E85713" w:rsidRPr="00E85713" w:rsidRDefault="00E85713" w:rsidP="00E85713">
      <w:pPr>
        <w:rPr>
          <w:i/>
          <w:iCs/>
        </w:rPr>
      </w:pPr>
      <w:r>
        <w:tab/>
      </w:r>
      <w:r w:rsidRPr="00E85713">
        <w:rPr>
          <w:i/>
          <w:iCs/>
        </w:rPr>
        <w:t>Panelist</w:t>
      </w:r>
    </w:p>
    <w:p w14:paraId="3A23F4F6" w14:textId="21C1077C" w:rsidR="00E85713" w:rsidRPr="005D76A2" w:rsidRDefault="00E85713" w:rsidP="00FE2961">
      <w:pPr>
        <w:ind w:left="2160"/>
      </w:pPr>
      <w:proofErr w:type="spellStart"/>
      <w:r>
        <w:t>Yo</w:t>
      </w:r>
      <w:proofErr w:type="spellEnd"/>
      <w:r>
        <w:t xml:space="preserve"> San, UCLA and Milestones - </w:t>
      </w:r>
      <w:r w:rsidR="00FE2961">
        <w:t>Integrating Eastern Medicine into Western Addiction Treatment: A Pragmatic Approach (2019)</w:t>
      </w:r>
    </w:p>
    <w:p w14:paraId="3FA5AC1D" w14:textId="77777777" w:rsidR="00DA6938" w:rsidRDefault="00DA6938" w:rsidP="0001150F"/>
    <w:p w14:paraId="51C8BB43" w14:textId="77777777" w:rsidR="00DA6938" w:rsidRPr="006361FB" w:rsidRDefault="00DA6938" w:rsidP="006361FB">
      <w:pPr>
        <w:ind w:firstLine="720"/>
        <w:rPr>
          <w:i/>
        </w:rPr>
      </w:pPr>
      <w:r w:rsidRPr="006361FB">
        <w:rPr>
          <w:i/>
        </w:rPr>
        <w:t>Guest Lecturer</w:t>
      </w:r>
    </w:p>
    <w:p w14:paraId="1CC4D44E" w14:textId="77777777" w:rsidR="00DA6938" w:rsidRPr="005D76A2" w:rsidRDefault="00DA6938" w:rsidP="006361FB">
      <w:pPr>
        <w:ind w:left="2160"/>
      </w:pPr>
      <w:r w:rsidRPr="005D76A2">
        <w:t>Pepper</w:t>
      </w:r>
      <w:r>
        <w:t xml:space="preserve">dine chemical dependency class; </w:t>
      </w:r>
      <w:r w:rsidRPr="005D76A2">
        <w:t>UCLA Extension</w:t>
      </w:r>
      <w:r>
        <w:t xml:space="preserve"> chemical dependency class</w:t>
      </w:r>
    </w:p>
    <w:p w14:paraId="46117B71" w14:textId="77777777" w:rsidR="00DA6938" w:rsidRDefault="00DA6938" w:rsidP="0001150F"/>
    <w:p w14:paraId="27B9865A" w14:textId="77777777" w:rsidR="00DA6938" w:rsidRPr="00E40D07" w:rsidRDefault="00DA6938" w:rsidP="0001150F">
      <w:pPr>
        <w:rPr>
          <w:b/>
        </w:rPr>
      </w:pPr>
      <w:r>
        <w:rPr>
          <w:b/>
        </w:rPr>
        <w:t xml:space="preserve">PRINT &amp; </w:t>
      </w:r>
      <w:r w:rsidRPr="00E40D07">
        <w:rPr>
          <w:b/>
        </w:rPr>
        <w:t>MEDIA</w:t>
      </w:r>
    </w:p>
    <w:p w14:paraId="2A1A3D74" w14:textId="48F7B0FE" w:rsidR="00C57687" w:rsidRDefault="00DA6938" w:rsidP="0001150F">
      <w:pPr>
        <w:ind w:left="2160" w:hanging="2160"/>
        <w:rPr>
          <w:b/>
        </w:rPr>
      </w:pPr>
      <w:r w:rsidRPr="005D76A2">
        <w:rPr>
          <w:b/>
        </w:rPr>
        <w:tab/>
      </w:r>
      <w:r w:rsidR="00C57687">
        <w:rPr>
          <w:b/>
        </w:rPr>
        <w:t>YouTube Channel</w:t>
      </w:r>
    </w:p>
    <w:p w14:paraId="614DCE7F" w14:textId="1B75B1C1" w:rsidR="00C57687" w:rsidRPr="00C57687" w:rsidRDefault="00C57687" w:rsidP="0001150F">
      <w:pPr>
        <w:ind w:left="2160" w:hanging="2160"/>
        <w:rPr>
          <w:bCs/>
        </w:rPr>
      </w:pPr>
      <w:r>
        <w:rPr>
          <w:b/>
        </w:rPr>
        <w:tab/>
      </w:r>
      <w:r w:rsidRPr="00C57687">
        <w:rPr>
          <w:bCs/>
          <w:i/>
          <w:iCs/>
        </w:rPr>
        <w:t>Pop Your Patterns</w:t>
      </w:r>
      <w:r w:rsidRPr="00C57687">
        <w:rPr>
          <w:bCs/>
        </w:rPr>
        <w:t xml:space="preserve"> with co-host Teri Jenson, MFT</w:t>
      </w:r>
    </w:p>
    <w:p w14:paraId="69E849A2" w14:textId="77777777" w:rsidR="00C57687" w:rsidRDefault="00C57687" w:rsidP="0001150F">
      <w:pPr>
        <w:ind w:left="2160" w:hanging="2160"/>
        <w:rPr>
          <w:b/>
        </w:rPr>
      </w:pPr>
    </w:p>
    <w:p w14:paraId="1363FE8B" w14:textId="7EAF6748" w:rsidR="00DA6938" w:rsidRPr="005D76A2" w:rsidRDefault="00DA6938" w:rsidP="00C57687">
      <w:pPr>
        <w:ind w:left="1440" w:firstLine="720"/>
        <w:rPr>
          <w:b/>
        </w:rPr>
      </w:pPr>
      <w:r w:rsidRPr="005D76A2">
        <w:rPr>
          <w:b/>
        </w:rPr>
        <w:t>Documentary</w:t>
      </w:r>
    </w:p>
    <w:p w14:paraId="7E28D7C9" w14:textId="77777777" w:rsidR="00DA6938" w:rsidRPr="005D76A2" w:rsidRDefault="00DA6938" w:rsidP="0001150F">
      <w:pPr>
        <w:ind w:left="2160" w:hanging="2160"/>
      </w:pPr>
      <w:r w:rsidRPr="005D76A2">
        <w:rPr>
          <w:b/>
        </w:rPr>
        <w:tab/>
      </w:r>
      <w:r w:rsidRPr="006361FB">
        <w:rPr>
          <w:i/>
        </w:rPr>
        <w:t>Iceberg Slim</w:t>
      </w:r>
      <w:r>
        <w:t>,</w:t>
      </w:r>
      <w:r w:rsidRPr="005D76A2">
        <w:t xml:space="preserve"> </w:t>
      </w:r>
      <w:r>
        <w:t>Ice-T Productions (2013</w:t>
      </w:r>
      <w:r w:rsidRPr="005D76A2">
        <w:t>)</w:t>
      </w:r>
    </w:p>
    <w:p w14:paraId="7FEB2A2F" w14:textId="77777777" w:rsidR="00DA6938" w:rsidRPr="005D76A2" w:rsidRDefault="00DA6938" w:rsidP="0001150F">
      <w:pPr>
        <w:ind w:left="2160" w:hanging="2160"/>
      </w:pPr>
    </w:p>
    <w:p w14:paraId="7BBE4A20" w14:textId="77777777" w:rsidR="00DA6938" w:rsidRPr="005D76A2" w:rsidRDefault="00DA6938" w:rsidP="0001150F">
      <w:pPr>
        <w:ind w:left="2160" w:hanging="2160"/>
        <w:rPr>
          <w:b/>
        </w:rPr>
      </w:pPr>
      <w:r w:rsidRPr="005D76A2">
        <w:rPr>
          <w:b/>
        </w:rPr>
        <w:tab/>
        <w:t>Television</w:t>
      </w:r>
    </w:p>
    <w:p w14:paraId="4E2EB3F9" w14:textId="77777777" w:rsidR="00DA6938" w:rsidRDefault="00DA6938" w:rsidP="0001150F">
      <w:pPr>
        <w:ind w:left="2160" w:hanging="2160"/>
      </w:pPr>
      <w:r>
        <w:rPr>
          <w:b/>
        </w:rPr>
        <w:tab/>
      </w:r>
      <w:r w:rsidRPr="006361FB">
        <w:rPr>
          <w:i/>
        </w:rPr>
        <w:t xml:space="preserve">Ryan and Tatum-The </w:t>
      </w:r>
      <w:proofErr w:type="spellStart"/>
      <w:r w:rsidRPr="006361FB">
        <w:rPr>
          <w:i/>
        </w:rPr>
        <w:t>O’Neals</w:t>
      </w:r>
      <w:proofErr w:type="spellEnd"/>
      <w:r>
        <w:t>, Oprah Winfrey Network (2011)</w:t>
      </w:r>
    </w:p>
    <w:p w14:paraId="70BB2528" w14:textId="77777777" w:rsidR="00DA6938" w:rsidRPr="005D76A2" w:rsidRDefault="00DA6938" w:rsidP="0001150F">
      <w:pPr>
        <w:ind w:left="2160"/>
      </w:pPr>
      <w:r w:rsidRPr="006361FB">
        <w:rPr>
          <w:i/>
        </w:rPr>
        <w:t>American Health Journal</w:t>
      </w:r>
      <w:r>
        <w:t>,</w:t>
      </w:r>
      <w:r w:rsidRPr="005D76A2">
        <w:t xml:space="preserve"> PBS, </w:t>
      </w:r>
      <w:r>
        <w:t>(</w:t>
      </w:r>
      <w:r w:rsidRPr="005D76A2">
        <w:t>2010</w:t>
      </w:r>
      <w:r>
        <w:t>)</w:t>
      </w:r>
    </w:p>
    <w:p w14:paraId="568D573B" w14:textId="77777777" w:rsidR="00DA6938" w:rsidRPr="005D76A2" w:rsidRDefault="00DA6938" w:rsidP="0001150F">
      <w:pPr>
        <w:ind w:left="2160"/>
      </w:pPr>
      <w:r w:rsidRPr="006361FB">
        <w:rPr>
          <w:i/>
        </w:rPr>
        <w:t>Alcoholic Moms</w:t>
      </w:r>
      <w:r>
        <w:t>,</w:t>
      </w:r>
      <w:r w:rsidRPr="005D76A2">
        <w:t xml:space="preserve"> Fox Television</w:t>
      </w:r>
      <w:r>
        <w:t xml:space="preserve"> (</w:t>
      </w:r>
      <w:r w:rsidRPr="005D76A2">
        <w:t>2010</w:t>
      </w:r>
      <w:r>
        <w:t>)</w:t>
      </w:r>
    </w:p>
    <w:p w14:paraId="07585B43" w14:textId="77777777" w:rsidR="00DA6938" w:rsidRPr="005D76A2" w:rsidRDefault="00DA6938" w:rsidP="0001150F">
      <w:pPr>
        <w:ind w:left="2160"/>
      </w:pPr>
      <w:r w:rsidRPr="006361FB">
        <w:rPr>
          <w:i/>
        </w:rPr>
        <w:t>Smile</w:t>
      </w:r>
      <w:r>
        <w:t>,</w:t>
      </w:r>
      <w:r w:rsidRPr="005D76A2">
        <w:t xml:space="preserve"> Debra Johnson </w:t>
      </w:r>
      <w:r>
        <w:t xml:space="preserve">Productions </w:t>
      </w:r>
      <w:r w:rsidRPr="005D76A2">
        <w:t>(2006)</w:t>
      </w:r>
    </w:p>
    <w:p w14:paraId="63B1D13C" w14:textId="77777777" w:rsidR="00DA6938" w:rsidRDefault="00DA6938" w:rsidP="0001150F">
      <w:pPr>
        <w:ind w:left="2160" w:hanging="2160"/>
      </w:pPr>
      <w:r w:rsidRPr="005D76A2">
        <w:tab/>
      </w:r>
    </w:p>
    <w:p w14:paraId="37B4D7F8" w14:textId="77777777" w:rsidR="00DA6938" w:rsidRPr="005D76A2" w:rsidRDefault="00DA6938" w:rsidP="0001150F">
      <w:pPr>
        <w:ind w:left="2160" w:hanging="2160"/>
        <w:rPr>
          <w:b/>
        </w:rPr>
      </w:pPr>
      <w:r w:rsidRPr="005D76A2">
        <w:rPr>
          <w:b/>
        </w:rPr>
        <w:tab/>
        <w:t>Radio</w:t>
      </w:r>
    </w:p>
    <w:p w14:paraId="2FCE1186" w14:textId="77777777" w:rsidR="00DA6938" w:rsidRPr="00F74920" w:rsidRDefault="00DA6938" w:rsidP="0001150F">
      <w:pPr>
        <w:ind w:left="2160" w:hanging="2160"/>
      </w:pPr>
      <w:r w:rsidRPr="005D76A2">
        <w:rPr>
          <w:b/>
        </w:rPr>
        <w:tab/>
      </w:r>
      <w:proofErr w:type="spellStart"/>
      <w:r w:rsidRPr="006361FB">
        <w:rPr>
          <w:i/>
        </w:rPr>
        <w:t>LaSharnda</w:t>
      </w:r>
      <w:proofErr w:type="spellEnd"/>
      <w:r w:rsidRPr="006361FB">
        <w:rPr>
          <w:i/>
        </w:rPr>
        <w:t xml:space="preserve"> Beckwith</w:t>
      </w:r>
      <w:r w:rsidRPr="00F74920">
        <w:t xml:space="preserve"> (2011)</w:t>
      </w:r>
    </w:p>
    <w:p w14:paraId="0F82FFA6" w14:textId="77777777" w:rsidR="00DA6938" w:rsidRPr="005D76A2" w:rsidRDefault="00DA6938" w:rsidP="0001150F">
      <w:pPr>
        <w:ind w:left="2160"/>
      </w:pPr>
      <w:r w:rsidRPr="006361FB">
        <w:rPr>
          <w:i/>
        </w:rPr>
        <w:t>The Quick Fix with Bradley Quick</w:t>
      </w:r>
      <w:r w:rsidRPr="005D76A2">
        <w:t xml:space="preserve"> (2009) </w:t>
      </w:r>
    </w:p>
    <w:p w14:paraId="2F963F19" w14:textId="5679C364" w:rsidR="00DA6938" w:rsidRDefault="00DA6938" w:rsidP="0001150F">
      <w:pPr>
        <w:ind w:left="2160"/>
      </w:pPr>
      <w:r w:rsidRPr="006361FB">
        <w:rPr>
          <w:i/>
        </w:rPr>
        <w:t>The Mona Miller Show</w:t>
      </w:r>
      <w:r w:rsidRPr="005D76A2">
        <w:t xml:space="preserve"> (2007)</w:t>
      </w:r>
    </w:p>
    <w:p w14:paraId="1849BB7B" w14:textId="5FAA2397" w:rsidR="00E85713" w:rsidRDefault="00E85713" w:rsidP="0001150F">
      <w:pPr>
        <w:ind w:left="2160"/>
      </w:pPr>
    </w:p>
    <w:p w14:paraId="1D2443C1" w14:textId="7E58F4AF" w:rsidR="00E85713" w:rsidRPr="00E85713" w:rsidRDefault="00E85713" w:rsidP="0001150F">
      <w:pPr>
        <w:ind w:left="2160"/>
        <w:rPr>
          <w:b/>
          <w:bCs/>
        </w:rPr>
      </w:pPr>
      <w:r w:rsidRPr="00E85713">
        <w:rPr>
          <w:b/>
          <w:bCs/>
        </w:rPr>
        <w:t>Podcast</w:t>
      </w:r>
    </w:p>
    <w:p w14:paraId="35AFD72F" w14:textId="1DA96E0D" w:rsidR="00E85713" w:rsidRDefault="00E85713" w:rsidP="0001150F">
      <w:pPr>
        <w:ind w:left="2160"/>
        <w:rPr>
          <w:rFonts w:ascii="Arial" w:hAnsi="Arial" w:cs="Arial"/>
          <w:color w:val="000000"/>
          <w:sz w:val="20"/>
          <w:szCs w:val="20"/>
          <w:shd w:val="clear" w:color="auto" w:fill="FFFFFF"/>
        </w:rPr>
      </w:pPr>
      <w:r w:rsidRPr="00E85713">
        <w:rPr>
          <w:rFonts w:ascii="Arial" w:hAnsi="Arial" w:cs="Arial"/>
          <w:i/>
          <w:iCs/>
          <w:color w:val="000000"/>
          <w:sz w:val="20"/>
          <w:szCs w:val="20"/>
          <w:shd w:val="clear" w:color="auto" w:fill="FFFFFF"/>
        </w:rPr>
        <w:t>Families Navigating Addiction &amp; Recovery with Jeff Jones</w:t>
      </w:r>
      <w:r>
        <w:rPr>
          <w:rFonts w:ascii="Arial" w:hAnsi="Arial" w:cs="Arial"/>
          <w:color w:val="000000"/>
          <w:sz w:val="20"/>
          <w:szCs w:val="20"/>
          <w:shd w:val="clear" w:color="auto" w:fill="FFFFFF"/>
        </w:rPr>
        <w:t xml:space="preserve"> (2019)</w:t>
      </w:r>
    </w:p>
    <w:p w14:paraId="07EFB5FA" w14:textId="7E1820CD" w:rsidR="00CC4EE1" w:rsidRPr="00C57687" w:rsidRDefault="00CC4EE1" w:rsidP="0001150F">
      <w:pPr>
        <w:ind w:left="2160"/>
      </w:pPr>
      <w:r>
        <w:rPr>
          <w:rFonts w:ascii="Arial" w:hAnsi="Arial" w:cs="Arial"/>
          <w:i/>
          <w:iCs/>
          <w:color w:val="000000"/>
          <w:sz w:val="20"/>
          <w:szCs w:val="20"/>
          <w:shd w:val="clear" w:color="auto" w:fill="FFFFFF"/>
        </w:rPr>
        <w:t xml:space="preserve">Harvesting Happiness with Lisa Kamen </w:t>
      </w:r>
      <w:r w:rsidRPr="00C57687">
        <w:rPr>
          <w:rFonts w:ascii="Arial" w:hAnsi="Arial" w:cs="Arial"/>
          <w:color w:val="000000"/>
          <w:sz w:val="20"/>
          <w:szCs w:val="20"/>
          <w:shd w:val="clear" w:color="auto" w:fill="FFFFFF"/>
        </w:rPr>
        <w:t>(2019</w:t>
      </w:r>
      <w:r w:rsidR="00C57687" w:rsidRPr="00C57687">
        <w:rPr>
          <w:rFonts w:ascii="Arial" w:hAnsi="Arial" w:cs="Arial"/>
          <w:color w:val="000000"/>
          <w:sz w:val="20"/>
          <w:szCs w:val="20"/>
          <w:shd w:val="clear" w:color="auto" w:fill="FFFFFF"/>
        </w:rPr>
        <w:t>)</w:t>
      </w:r>
    </w:p>
    <w:p w14:paraId="31FF79F9" w14:textId="77777777" w:rsidR="00DA6938" w:rsidRPr="005D76A2" w:rsidRDefault="00DA6938" w:rsidP="0001150F">
      <w:pPr>
        <w:ind w:left="2160" w:hanging="2160"/>
      </w:pPr>
      <w:r w:rsidRPr="005D76A2">
        <w:tab/>
      </w:r>
    </w:p>
    <w:p w14:paraId="30F721C5" w14:textId="77777777" w:rsidR="00DA6938" w:rsidRPr="005D76A2" w:rsidRDefault="00DA6938" w:rsidP="0001150F">
      <w:pPr>
        <w:ind w:left="2160" w:hanging="2160"/>
        <w:rPr>
          <w:b/>
        </w:rPr>
      </w:pPr>
      <w:r w:rsidRPr="005D76A2">
        <w:tab/>
      </w:r>
      <w:r w:rsidRPr="005D76A2">
        <w:rPr>
          <w:b/>
        </w:rPr>
        <w:t>Print</w:t>
      </w:r>
    </w:p>
    <w:p w14:paraId="13D75404" w14:textId="77777777" w:rsidR="00DA6938" w:rsidRPr="005D76A2" w:rsidRDefault="00DA6938" w:rsidP="0001150F">
      <w:pPr>
        <w:ind w:left="2160" w:hanging="2160"/>
      </w:pPr>
      <w:r>
        <w:tab/>
      </w:r>
      <w:r w:rsidRPr="00A7045D">
        <w:rPr>
          <w:i/>
        </w:rPr>
        <w:t>Treatment</w:t>
      </w:r>
      <w:r w:rsidRPr="005D76A2">
        <w:t xml:space="preserve"> magazine</w:t>
      </w:r>
      <w:r>
        <w:t xml:space="preserve">, </w:t>
      </w:r>
      <w:r w:rsidRPr="005D76A2">
        <w:t>featurette</w:t>
      </w:r>
      <w:r>
        <w:t xml:space="preserve"> (2006)</w:t>
      </w:r>
    </w:p>
    <w:p w14:paraId="46BEE1F0" w14:textId="77777777" w:rsidR="00DA6938" w:rsidRPr="005D76A2" w:rsidRDefault="00DA6938" w:rsidP="0001150F">
      <w:pPr>
        <w:ind w:left="2160" w:hanging="2160"/>
      </w:pPr>
    </w:p>
    <w:p w14:paraId="23EE8EC7" w14:textId="77777777" w:rsidR="00DA6938" w:rsidRPr="005D76A2" w:rsidRDefault="00DA6938" w:rsidP="0001150F">
      <w:pPr>
        <w:ind w:left="2160" w:hanging="2160"/>
        <w:rPr>
          <w:b/>
        </w:rPr>
      </w:pPr>
      <w:r w:rsidRPr="005D76A2">
        <w:tab/>
      </w:r>
      <w:r w:rsidRPr="005D76A2">
        <w:rPr>
          <w:b/>
        </w:rPr>
        <w:t>Articles</w:t>
      </w:r>
    </w:p>
    <w:p w14:paraId="11E832ED" w14:textId="77777777" w:rsidR="00DA6938" w:rsidRPr="005D76A2" w:rsidRDefault="00DA6938" w:rsidP="009C4498">
      <w:pPr>
        <w:numPr>
          <w:ilvl w:val="3"/>
          <w:numId w:val="30"/>
        </w:numPr>
      </w:pPr>
      <w:r>
        <w:t>“The Art of Facilitating Compelling Groups,” Paradigm magazine [two parts] (2013)</w:t>
      </w:r>
    </w:p>
    <w:p w14:paraId="13F65E48" w14:textId="77777777" w:rsidR="00DA6938" w:rsidRDefault="00DA6938" w:rsidP="0001150F">
      <w:pPr>
        <w:numPr>
          <w:ilvl w:val="3"/>
          <w:numId w:val="30"/>
        </w:numPr>
      </w:pPr>
      <w:r w:rsidRPr="005D76A2">
        <w:t xml:space="preserve"> </w:t>
      </w:r>
      <w:r>
        <w:t>“Pattern Identification and Reduction Therapy:  A Brief Therapeutic Approach,” Counselor magazine (2012)</w:t>
      </w:r>
    </w:p>
    <w:p w14:paraId="6D8B9BC3" w14:textId="77777777" w:rsidR="00DA6938" w:rsidRDefault="00DA6938" w:rsidP="009C4498">
      <w:pPr>
        <w:numPr>
          <w:ilvl w:val="3"/>
          <w:numId w:val="30"/>
        </w:numPr>
      </w:pPr>
      <w:r w:rsidRPr="005D76A2">
        <w:t xml:space="preserve">“The Treatment of Shame in a </w:t>
      </w:r>
      <w:smartTag w:uri="urn:schemas-microsoft-com:office:smarttags" w:element="place">
        <w:smartTag w:uri="urn:schemas-microsoft-com:office:smarttags" w:element="place">
          <w:r w:rsidRPr="005D76A2">
            <w:t>Dual</w:t>
          </w:r>
        </w:smartTag>
        <w:r w:rsidRPr="005D76A2">
          <w:t xml:space="preserve"> </w:t>
        </w:r>
        <w:smartTag w:uri="urn:schemas-microsoft-com:office:smarttags" w:element="place">
          <w:r w:rsidRPr="005D76A2">
            <w:t>Diagnosis</w:t>
          </w:r>
        </w:smartTag>
        <w:r w:rsidRPr="005D76A2">
          <w:t xml:space="preserve"> </w:t>
        </w:r>
        <w:smartTag w:uri="urn:schemas-microsoft-com:office:smarttags" w:element="place">
          <w:r w:rsidRPr="005D76A2">
            <w:t>Treatment</w:t>
          </w:r>
        </w:smartTag>
        <w:r w:rsidRPr="005D76A2">
          <w:t xml:space="preserve"> </w:t>
        </w:r>
        <w:smartTag w:uri="urn:schemas-microsoft-com:office:smarttags" w:element="place">
          <w:r w:rsidRPr="005D76A2">
            <w:t>Center</w:t>
          </w:r>
        </w:smartTag>
      </w:smartTag>
      <w:r w:rsidRPr="005D76A2">
        <w:t xml:space="preserve"> Setting</w:t>
      </w:r>
      <w:r>
        <w:t>,</w:t>
      </w:r>
      <w:r w:rsidRPr="005D76A2">
        <w:t>”</w:t>
      </w:r>
      <w:r>
        <w:t xml:space="preserve"> </w:t>
      </w:r>
      <w:r w:rsidRPr="005D76A2">
        <w:t>Recoveryview.com, 3</w:t>
      </w:r>
      <w:r w:rsidRPr="005D76A2">
        <w:rPr>
          <w:vertAlign w:val="superscript"/>
        </w:rPr>
        <w:t>rd</w:t>
      </w:r>
      <w:r>
        <w:t xml:space="preserve"> Ed. (2009)</w:t>
      </w:r>
    </w:p>
    <w:p w14:paraId="1FE37D1B" w14:textId="77777777" w:rsidR="008D5176" w:rsidRDefault="008D5176" w:rsidP="008D5176">
      <w:pPr>
        <w:ind w:left="2160"/>
      </w:pPr>
    </w:p>
    <w:p w14:paraId="7543329F" w14:textId="77777777" w:rsidR="008D5176" w:rsidRPr="008D5176" w:rsidRDefault="008D5176" w:rsidP="008D5176">
      <w:pPr>
        <w:ind w:left="2160"/>
        <w:rPr>
          <w:b/>
        </w:rPr>
      </w:pPr>
      <w:r w:rsidRPr="008D5176">
        <w:rPr>
          <w:b/>
        </w:rPr>
        <w:t>Blogs</w:t>
      </w:r>
    </w:p>
    <w:p w14:paraId="2DF9F859" w14:textId="77777777" w:rsidR="008D5176" w:rsidRDefault="008D5176" w:rsidP="008D5176">
      <w:pPr>
        <w:ind w:left="2160"/>
      </w:pPr>
      <w:r>
        <w:t>Huffington Post contributor, 2013-present</w:t>
      </w:r>
    </w:p>
    <w:p w14:paraId="69B92819" w14:textId="0D30F12A" w:rsidR="00DA6938" w:rsidRDefault="00DA6938" w:rsidP="009C4498">
      <w:pPr>
        <w:rPr>
          <w:b/>
        </w:rPr>
      </w:pPr>
    </w:p>
    <w:p w14:paraId="29A086A4" w14:textId="77777777" w:rsidR="00C57687" w:rsidRDefault="00C57687" w:rsidP="009C4498">
      <w:pPr>
        <w:rPr>
          <w:b/>
        </w:rPr>
      </w:pPr>
    </w:p>
    <w:p w14:paraId="7F444901" w14:textId="77777777" w:rsidR="008D5176" w:rsidRDefault="008D5176" w:rsidP="009C4498">
      <w:pPr>
        <w:rPr>
          <w:b/>
        </w:rPr>
      </w:pPr>
      <w:r>
        <w:rPr>
          <w:b/>
        </w:rPr>
        <w:lastRenderedPageBreak/>
        <w:tab/>
      </w:r>
      <w:r>
        <w:rPr>
          <w:b/>
        </w:rPr>
        <w:tab/>
      </w:r>
      <w:r>
        <w:rPr>
          <w:b/>
        </w:rPr>
        <w:tab/>
        <w:t>Books</w:t>
      </w:r>
    </w:p>
    <w:p w14:paraId="79B1AA37" w14:textId="7AA08BF0" w:rsidR="008D5176" w:rsidRPr="008D5176" w:rsidRDefault="008D5176" w:rsidP="009C4498">
      <w:r>
        <w:rPr>
          <w:b/>
        </w:rPr>
        <w:tab/>
      </w:r>
      <w:r>
        <w:rPr>
          <w:b/>
        </w:rPr>
        <w:tab/>
      </w:r>
      <w:r w:rsidRPr="008D5176">
        <w:rPr>
          <w:b/>
        </w:rPr>
        <w:tab/>
        <w:t>“</w:t>
      </w:r>
      <w:r w:rsidRPr="008D5176">
        <w:t>Pop Your Patterns:</w:t>
      </w:r>
      <w:r>
        <w:t xml:space="preserve">  The No Nonsense Way to Change Your Life”</w:t>
      </w:r>
      <w:r w:rsidRPr="008D5176">
        <w:t xml:space="preserve"> (</w:t>
      </w:r>
      <w:r w:rsidR="00FE2961">
        <w:t>Amazon</w:t>
      </w:r>
      <w:r w:rsidRPr="008D5176">
        <w:t>, 2010</w:t>
      </w:r>
      <w:r>
        <w:t>)</w:t>
      </w:r>
    </w:p>
    <w:p w14:paraId="2F29887C" w14:textId="77777777" w:rsidR="00C57687" w:rsidRDefault="00C57687" w:rsidP="0001150F">
      <w:pPr>
        <w:ind w:left="2160" w:hanging="2160"/>
        <w:rPr>
          <w:b/>
        </w:rPr>
      </w:pPr>
    </w:p>
    <w:p w14:paraId="233CBCA3" w14:textId="2E9BEEEB" w:rsidR="00DA6938" w:rsidRPr="005D76A2" w:rsidRDefault="00DA6938" w:rsidP="0001150F">
      <w:pPr>
        <w:ind w:left="2160" w:hanging="2160"/>
        <w:rPr>
          <w:b/>
        </w:rPr>
      </w:pPr>
      <w:r>
        <w:rPr>
          <w:b/>
        </w:rPr>
        <w:t>AWARDS</w:t>
      </w:r>
    </w:p>
    <w:p w14:paraId="6C1D838B" w14:textId="77777777" w:rsidR="00DA6938" w:rsidRDefault="00DA6938" w:rsidP="0001150F">
      <w:pPr>
        <w:ind w:left="2160" w:hanging="2160"/>
      </w:pPr>
      <w:r w:rsidRPr="005D76A2">
        <w:rPr>
          <w:b/>
        </w:rPr>
        <w:tab/>
      </w:r>
      <w:r w:rsidRPr="005D76A2">
        <w:t>Penny Lane Clinician of the Year</w:t>
      </w:r>
      <w:r>
        <w:t xml:space="preserve"> </w:t>
      </w:r>
      <w:r w:rsidRPr="005D76A2">
        <w:t>-</w:t>
      </w:r>
      <w:r>
        <w:t xml:space="preserve"> </w:t>
      </w:r>
      <w:r w:rsidRPr="005D76A2">
        <w:t>2001</w:t>
      </w:r>
    </w:p>
    <w:p w14:paraId="434C4C87" w14:textId="77777777" w:rsidR="00DA6938" w:rsidRPr="005D76A2" w:rsidRDefault="00DA6938" w:rsidP="0001150F">
      <w:pPr>
        <w:ind w:left="2160"/>
      </w:pPr>
      <w:r w:rsidRPr="00F62921">
        <w:t>Penny Lane</w:t>
      </w:r>
      <w:r>
        <w:rPr>
          <w:b/>
        </w:rPr>
        <w:t xml:space="preserve"> </w:t>
      </w:r>
      <w:r w:rsidRPr="005D76A2">
        <w:t>Caseload of the Year</w:t>
      </w:r>
      <w:r>
        <w:t xml:space="preserve"> </w:t>
      </w:r>
      <w:r w:rsidRPr="005D76A2">
        <w:t>-</w:t>
      </w:r>
      <w:r>
        <w:t xml:space="preserve"> </w:t>
      </w:r>
      <w:r w:rsidRPr="005D76A2">
        <w:t>2001</w:t>
      </w:r>
    </w:p>
    <w:p w14:paraId="6120B992" w14:textId="77777777" w:rsidR="00DA6938" w:rsidRPr="005D76A2" w:rsidRDefault="00DA6938" w:rsidP="0001150F"/>
    <w:p w14:paraId="3F7C10C6" w14:textId="77777777" w:rsidR="00DA6938" w:rsidRPr="00E40D07" w:rsidRDefault="00DA6938" w:rsidP="0001150F">
      <w:pPr>
        <w:rPr>
          <w:b/>
        </w:rPr>
      </w:pPr>
      <w:r>
        <w:rPr>
          <w:b/>
        </w:rPr>
        <w:t>PROFESSIONAL MEMBERSHIP</w:t>
      </w:r>
      <w:r w:rsidRPr="00E40D07">
        <w:rPr>
          <w:b/>
        </w:rPr>
        <w:tab/>
      </w:r>
      <w:r w:rsidRPr="00E40D07">
        <w:rPr>
          <w:b/>
        </w:rPr>
        <w:tab/>
      </w:r>
    </w:p>
    <w:p w14:paraId="159C43A4" w14:textId="77777777" w:rsidR="00DA6938" w:rsidRDefault="00DA6938" w:rsidP="0001150F">
      <w:r>
        <w:rPr>
          <w:b/>
        </w:rPr>
        <w:tab/>
      </w:r>
      <w:r>
        <w:rPr>
          <w:b/>
        </w:rPr>
        <w:tab/>
      </w:r>
      <w:r>
        <w:rPr>
          <w:b/>
        </w:rPr>
        <w:tab/>
      </w:r>
      <w:smartTag w:uri="urn:schemas-microsoft-com:office:smarttags" w:element="place">
        <w:smartTag w:uri="urn:schemas-microsoft-com:office:smarttags" w:element="place">
          <w:r w:rsidRPr="005D76A2">
            <w:t>Los Angeles</w:t>
          </w:r>
        </w:smartTag>
        <w:r w:rsidRPr="005D76A2">
          <w:t xml:space="preserve"> </w:t>
        </w:r>
        <w:smartTag w:uri="urn:schemas-microsoft-com:office:smarttags" w:element="place">
          <w:r w:rsidRPr="005D76A2">
            <w:t>County</w:t>
          </w:r>
        </w:smartTag>
      </w:smartTag>
      <w:r w:rsidRPr="005D76A2">
        <w:t xml:space="preserve"> Psychological Association </w:t>
      </w:r>
    </w:p>
    <w:p w14:paraId="26DB9789" w14:textId="77777777" w:rsidR="00DA6938" w:rsidRDefault="00DA6938" w:rsidP="0001150F"/>
    <w:p w14:paraId="51513C02" w14:textId="77777777" w:rsidR="00DA6938" w:rsidRPr="00E40D07" w:rsidRDefault="00DA6938" w:rsidP="0001150F">
      <w:pPr>
        <w:rPr>
          <w:b/>
        </w:rPr>
      </w:pPr>
      <w:r w:rsidRPr="00E40D07">
        <w:rPr>
          <w:b/>
        </w:rPr>
        <w:t>ACCREDITATION</w:t>
      </w:r>
    </w:p>
    <w:p w14:paraId="3477FF61" w14:textId="77777777" w:rsidR="00DA6938" w:rsidRPr="005D76A2" w:rsidRDefault="00DA6938" w:rsidP="0001150F">
      <w:r>
        <w:rPr>
          <w:b/>
        </w:rPr>
        <w:tab/>
      </w:r>
      <w:r w:rsidRPr="005D76A2">
        <w:rPr>
          <w:b/>
        </w:rPr>
        <w:tab/>
      </w:r>
      <w:r>
        <w:rPr>
          <w:b/>
        </w:rPr>
        <w:tab/>
      </w:r>
      <w:smartTag w:uri="urn:schemas-microsoft-com:office:smarttags" w:element="place">
        <w:r w:rsidRPr="005D76A2">
          <w:t>California</w:t>
        </w:r>
      </w:smartTag>
      <w:r w:rsidRPr="005D76A2">
        <w:t xml:space="preserve"> License No. PSY 19261</w:t>
      </w:r>
    </w:p>
    <w:p w14:paraId="7A8D003B" w14:textId="77777777" w:rsidR="00DA6938" w:rsidRDefault="00DA6938" w:rsidP="008614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10368"/>
        </w:tabs>
        <w:suppressAutoHyphens/>
        <w:jc w:val="both"/>
      </w:pPr>
    </w:p>
    <w:sectPr w:rsidR="00DA6938" w:rsidSect="0031440A">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48CCF" w14:textId="77777777" w:rsidR="00801DD5" w:rsidRDefault="00801DD5">
      <w:r>
        <w:separator/>
      </w:r>
    </w:p>
  </w:endnote>
  <w:endnote w:type="continuationSeparator" w:id="0">
    <w:p w14:paraId="64C8C927" w14:textId="77777777" w:rsidR="00801DD5" w:rsidRDefault="0080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F1B15" w14:textId="77777777" w:rsidR="00801DD5" w:rsidRDefault="00801DD5">
      <w:r>
        <w:separator/>
      </w:r>
    </w:p>
  </w:footnote>
  <w:footnote w:type="continuationSeparator" w:id="0">
    <w:p w14:paraId="2088DC3A" w14:textId="77777777" w:rsidR="00801DD5" w:rsidRDefault="00801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5CC4D52"/>
    <w:lvl w:ilvl="0">
      <w:numFmt w:val="bullet"/>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409000D"/>
    <w:lvl w:ilvl="0">
      <w:start w:val="1"/>
      <w:numFmt w:val="bullet"/>
      <w:lvlText w:val=""/>
      <w:lvlJc w:val="left"/>
      <w:pPr>
        <w:ind w:left="720" w:hanging="360"/>
      </w:pPr>
      <w:rPr>
        <w:rFonts w:ascii="Wingdings" w:hAnsi="Wingdings" w:hint="default"/>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6" w15:restartNumberingAfterBreak="0">
    <w:nsid w:val="0661723F"/>
    <w:multiLevelType w:val="hybridMultilevel"/>
    <w:tmpl w:val="F15E6E1E"/>
    <w:lvl w:ilvl="0" w:tplc="D9E6FB1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284F93"/>
    <w:multiLevelType w:val="hybridMultilevel"/>
    <w:tmpl w:val="C666BABE"/>
    <w:lvl w:ilvl="0" w:tplc="BC76B60E">
      <w:start w:val="1"/>
      <w:numFmt w:val="bullet"/>
      <w:lvlText w:val=""/>
      <w:lvlJc w:val="left"/>
      <w:pPr>
        <w:tabs>
          <w:tab w:val="num" w:pos="2448"/>
        </w:tabs>
        <w:ind w:left="2232" w:hanging="72"/>
      </w:pPr>
      <w:rPr>
        <w:rFonts w:ascii="Symbol" w:hAnsi="Symbol" w:hint="default"/>
        <w:sz w:val="24"/>
      </w:rPr>
    </w:lvl>
    <w:lvl w:ilvl="1" w:tplc="1D523C0E">
      <w:start w:val="1"/>
      <w:numFmt w:val="bullet"/>
      <w:lvlText w:val=""/>
      <w:lvlJc w:val="left"/>
      <w:pPr>
        <w:tabs>
          <w:tab w:val="num" w:pos="2160"/>
        </w:tabs>
        <w:ind w:left="1800" w:firstLine="360"/>
      </w:pPr>
      <w:rPr>
        <w:rFonts w:ascii="Symbol" w:hAnsi="Symbol" w:hint="default"/>
        <w:sz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0BCF248B"/>
    <w:multiLevelType w:val="hybridMultilevel"/>
    <w:tmpl w:val="39607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1318EB"/>
    <w:multiLevelType w:val="hybridMultilevel"/>
    <w:tmpl w:val="2BB069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D770F"/>
    <w:multiLevelType w:val="hybridMultilevel"/>
    <w:tmpl w:val="84228CA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E6B3B"/>
    <w:multiLevelType w:val="hybridMultilevel"/>
    <w:tmpl w:val="F4922F04"/>
    <w:lvl w:ilvl="0" w:tplc="D9E6FB1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C43D7"/>
    <w:multiLevelType w:val="hybridMultilevel"/>
    <w:tmpl w:val="7F9CFB18"/>
    <w:lvl w:ilvl="0" w:tplc="0CFEB348">
      <w:numFmt w:val="bullet"/>
      <w:lvlText w:val=""/>
      <w:lvlJc w:val="left"/>
      <w:pPr>
        <w:ind w:left="360" w:hanging="360"/>
      </w:pPr>
      <w:rPr>
        <w:rFonts w:ascii="Symbol" w:eastAsia="Times New Roman"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213B170D"/>
    <w:multiLevelType w:val="hybridMultilevel"/>
    <w:tmpl w:val="FF064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D1B45"/>
    <w:multiLevelType w:val="hybridMultilevel"/>
    <w:tmpl w:val="B914B4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36503"/>
    <w:multiLevelType w:val="hybridMultilevel"/>
    <w:tmpl w:val="06589C9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4EA5B3C"/>
    <w:multiLevelType w:val="hybridMultilevel"/>
    <w:tmpl w:val="67E2D35C"/>
    <w:lvl w:ilvl="0" w:tplc="EADCAEF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723D63"/>
    <w:multiLevelType w:val="hybridMultilevel"/>
    <w:tmpl w:val="03089B2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A22A87"/>
    <w:multiLevelType w:val="hybridMultilevel"/>
    <w:tmpl w:val="2F6A75F4"/>
    <w:lvl w:ilvl="0" w:tplc="D9E6FB1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137E3"/>
    <w:multiLevelType w:val="hybridMultilevel"/>
    <w:tmpl w:val="57C0E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1C7996"/>
    <w:multiLevelType w:val="hybridMultilevel"/>
    <w:tmpl w:val="64D2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46339"/>
    <w:multiLevelType w:val="hybridMultilevel"/>
    <w:tmpl w:val="CF6CF438"/>
    <w:lvl w:ilvl="0" w:tplc="291EE732">
      <w:start w:val="1"/>
      <w:numFmt w:val="bullet"/>
      <w:lvlText w:val=""/>
      <w:lvlJc w:val="left"/>
      <w:pPr>
        <w:tabs>
          <w:tab w:val="num" w:pos="2448"/>
        </w:tabs>
        <w:ind w:left="2232" w:hanging="72"/>
      </w:pPr>
      <w:rPr>
        <w:rFonts w:ascii="Symbol" w:hAnsi="Symbol" w:hint="default"/>
      </w:rPr>
    </w:lvl>
    <w:lvl w:ilvl="1" w:tplc="BC76B60E">
      <w:start w:val="1"/>
      <w:numFmt w:val="bullet"/>
      <w:lvlText w:val=""/>
      <w:lvlJc w:val="left"/>
      <w:pPr>
        <w:tabs>
          <w:tab w:val="num" w:pos="3168"/>
        </w:tabs>
        <w:ind w:left="2952" w:hanging="72"/>
      </w:pPr>
      <w:rPr>
        <w:rFonts w:ascii="Symbol" w:hAnsi="Symbol" w:hint="default"/>
        <w:sz w:val="24"/>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2" w15:restartNumberingAfterBreak="0">
    <w:nsid w:val="34F30887"/>
    <w:multiLevelType w:val="hybridMultilevel"/>
    <w:tmpl w:val="C7942CDA"/>
    <w:lvl w:ilvl="0" w:tplc="BC76B60E">
      <w:start w:val="1"/>
      <w:numFmt w:val="bullet"/>
      <w:lvlText w:val=""/>
      <w:lvlJc w:val="left"/>
      <w:pPr>
        <w:tabs>
          <w:tab w:val="num" w:pos="2448"/>
        </w:tabs>
        <w:ind w:left="2232" w:hanging="72"/>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B421F32"/>
    <w:multiLevelType w:val="hybridMultilevel"/>
    <w:tmpl w:val="9D7E89D2"/>
    <w:lvl w:ilvl="0" w:tplc="6A3CDB80">
      <w:start w:val="1"/>
      <w:numFmt w:val="bullet"/>
      <w:lvlText w:val=""/>
      <w:lvlJc w:val="left"/>
      <w:pPr>
        <w:tabs>
          <w:tab w:val="num" w:pos="720"/>
        </w:tabs>
        <w:ind w:left="720" w:hanging="360"/>
      </w:pPr>
      <w:rPr>
        <w:rFonts w:ascii="Wingdings" w:hAnsi="Wingdings" w:hint="default"/>
      </w:rPr>
    </w:lvl>
    <w:lvl w:ilvl="1" w:tplc="ED1A80B4">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552DE4"/>
    <w:multiLevelType w:val="hybridMultilevel"/>
    <w:tmpl w:val="7BE47C3C"/>
    <w:lvl w:ilvl="0" w:tplc="BC76B60E">
      <w:start w:val="1"/>
      <w:numFmt w:val="bullet"/>
      <w:lvlText w:val=""/>
      <w:lvlJc w:val="left"/>
      <w:pPr>
        <w:tabs>
          <w:tab w:val="num" w:pos="2448"/>
        </w:tabs>
        <w:ind w:left="2232" w:hanging="72"/>
      </w:pPr>
      <w:rPr>
        <w:rFonts w:ascii="Symbol" w:hAnsi="Symbol" w:hint="default"/>
        <w:sz w:val="24"/>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45AD324C"/>
    <w:multiLevelType w:val="hybridMultilevel"/>
    <w:tmpl w:val="9D1A9048"/>
    <w:lvl w:ilvl="0" w:tplc="291EE732">
      <w:start w:val="1"/>
      <w:numFmt w:val="bullet"/>
      <w:lvlText w:val=""/>
      <w:lvlJc w:val="left"/>
      <w:pPr>
        <w:tabs>
          <w:tab w:val="num" w:pos="2448"/>
        </w:tabs>
        <w:ind w:left="2232" w:hanging="72"/>
      </w:pPr>
      <w:rPr>
        <w:rFonts w:ascii="Symbol" w:hAnsi="Symbol" w:hint="default"/>
      </w:rPr>
    </w:lvl>
    <w:lvl w:ilvl="1" w:tplc="D10EC2CE">
      <w:start w:val="1"/>
      <w:numFmt w:val="bullet"/>
      <w:lvlText w:val=""/>
      <w:lvlJc w:val="left"/>
      <w:pPr>
        <w:tabs>
          <w:tab w:val="num" w:pos="3168"/>
        </w:tabs>
        <w:ind w:left="2952" w:hanging="72"/>
      </w:pPr>
      <w:rPr>
        <w:rFonts w:ascii="Symbol" w:hAnsi="Symbol" w:hint="default"/>
        <w:sz w:val="24"/>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6" w15:restartNumberingAfterBreak="0">
    <w:nsid w:val="46237FF8"/>
    <w:multiLevelType w:val="hybridMultilevel"/>
    <w:tmpl w:val="BD5E3870"/>
    <w:lvl w:ilvl="0" w:tplc="D9E6FB1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C4371"/>
    <w:multiLevelType w:val="hybridMultilevel"/>
    <w:tmpl w:val="0E4848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71C82"/>
    <w:multiLevelType w:val="hybridMultilevel"/>
    <w:tmpl w:val="49F22A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6E7C57"/>
    <w:multiLevelType w:val="hybridMultilevel"/>
    <w:tmpl w:val="B1360D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9C6A13"/>
    <w:multiLevelType w:val="multilevel"/>
    <w:tmpl w:val="569CF256"/>
    <w:lvl w:ilvl="0">
      <w:start w:val="1"/>
      <w:numFmt w:val="bullet"/>
      <w:lvlText w:val=""/>
      <w:lvlJc w:val="left"/>
      <w:pPr>
        <w:ind w:left="1800" w:hanging="360"/>
      </w:pPr>
      <w:rPr>
        <w:rFonts w:ascii="Symbol" w:hAnsi="Symbol" w:hint="default"/>
        <w:sz w:val="20"/>
      </w:rPr>
    </w:lvl>
    <w:lvl w:ilvl="1">
      <w:start w:val="1"/>
      <w:numFmt w:val="bullet"/>
      <w:lvlText w:val="o"/>
      <w:lvlJc w:val="left"/>
      <w:pPr>
        <w:ind w:left="3420" w:hanging="360"/>
      </w:pPr>
      <w:rPr>
        <w:rFonts w:ascii="Courier New" w:hAnsi="Courier New" w:hint="default"/>
      </w:rPr>
    </w:lvl>
    <w:lvl w:ilvl="2">
      <w:start w:val="1"/>
      <w:numFmt w:val="bullet"/>
      <w:lvlText w:val=""/>
      <w:lvlJc w:val="left"/>
      <w:pPr>
        <w:ind w:left="4140" w:hanging="360"/>
      </w:pPr>
      <w:rPr>
        <w:rFonts w:ascii="Wingdings" w:hAnsi="Wingdings" w:hint="default"/>
      </w:rPr>
    </w:lvl>
    <w:lvl w:ilvl="3">
      <w:start w:val="1"/>
      <w:numFmt w:val="bullet"/>
      <w:lvlText w:val=""/>
      <w:lvlJc w:val="left"/>
      <w:pPr>
        <w:ind w:left="4860" w:hanging="360"/>
      </w:pPr>
      <w:rPr>
        <w:rFonts w:ascii="Symbol" w:hAnsi="Symbol" w:hint="default"/>
      </w:rPr>
    </w:lvl>
    <w:lvl w:ilvl="4">
      <w:start w:val="1"/>
      <w:numFmt w:val="bullet"/>
      <w:lvlText w:val="o"/>
      <w:lvlJc w:val="left"/>
      <w:pPr>
        <w:ind w:left="5580" w:hanging="360"/>
      </w:pPr>
      <w:rPr>
        <w:rFonts w:ascii="Courier New" w:hAnsi="Courier New" w:hint="default"/>
      </w:rPr>
    </w:lvl>
    <w:lvl w:ilvl="5">
      <w:start w:val="1"/>
      <w:numFmt w:val="bullet"/>
      <w:lvlText w:val=""/>
      <w:lvlJc w:val="left"/>
      <w:pPr>
        <w:ind w:left="6300" w:hanging="360"/>
      </w:pPr>
      <w:rPr>
        <w:rFonts w:ascii="Wingdings" w:hAnsi="Wingdings" w:hint="default"/>
      </w:rPr>
    </w:lvl>
    <w:lvl w:ilvl="6">
      <w:start w:val="1"/>
      <w:numFmt w:val="bullet"/>
      <w:lvlText w:val=""/>
      <w:lvlJc w:val="left"/>
      <w:pPr>
        <w:ind w:left="7020" w:hanging="360"/>
      </w:pPr>
      <w:rPr>
        <w:rFonts w:ascii="Symbol" w:hAnsi="Symbol" w:hint="default"/>
      </w:rPr>
    </w:lvl>
    <w:lvl w:ilvl="7">
      <w:start w:val="1"/>
      <w:numFmt w:val="bullet"/>
      <w:lvlText w:val="o"/>
      <w:lvlJc w:val="left"/>
      <w:pPr>
        <w:ind w:left="7740" w:hanging="360"/>
      </w:pPr>
      <w:rPr>
        <w:rFonts w:ascii="Courier New" w:hAnsi="Courier New" w:hint="default"/>
      </w:rPr>
    </w:lvl>
    <w:lvl w:ilvl="8">
      <w:start w:val="1"/>
      <w:numFmt w:val="bullet"/>
      <w:lvlText w:val=""/>
      <w:lvlJc w:val="left"/>
      <w:pPr>
        <w:ind w:left="8460" w:hanging="360"/>
      </w:pPr>
      <w:rPr>
        <w:rFonts w:ascii="Wingdings" w:hAnsi="Wingdings" w:hint="default"/>
      </w:rPr>
    </w:lvl>
  </w:abstractNum>
  <w:abstractNum w:abstractNumId="31" w15:restartNumberingAfterBreak="0">
    <w:nsid w:val="56C1046F"/>
    <w:multiLevelType w:val="hybridMultilevel"/>
    <w:tmpl w:val="6A440EFA"/>
    <w:lvl w:ilvl="0" w:tplc="BC76B60E">
      <w:start w:val="1"/>
      <w:numFmt w:val="bullet"/>
      <w:lvlText w:val=""/>
      <w:lvlJc w:val="left"/>
      <w:pPr>
        <w:tabs>
          <w:tab w:val="num" w:pos="2448"/>
        </w:tabs>
        <w:ind w:left="2232" w:hanging="72"/>
      </w:pPr>
      <w:rPr>
        <w:rFonts w:ascii="Symbol" w:hAnsi="Symbol" w:hint="default"/>
        <w:sz w:val="24"/>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7691B07"/>
    <w:multiLevelType w:val="hybridMultilevel"/>
    <w:tmpl w:val="10000F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66618"/>
    <w:multiLevelType w:val="hybridMultilevel"/>
    <w:tmpl w:val="062E6E52"/>
    <w:lvl w:ilvl="0" w:tplc="6A3CDB8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300D5"/>
    <w:multiLevelType w:val="hybridMultilevel"/>
    <w:tmpl w:val="262228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5D11ED"/>
    <w:multiLevelType w:val="hybridMultilevel"/>
    <w:tmpl w:val="DA1611E6"/>
    <w:lvl w:ilvl="0" w:tplc="8B781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7E1969"/>
    <w:multiLevelType w:val="hybridMultilevel"/>
    <w:tmpl w:val="569CF256"/>
    <w:lvl w:ilvl="0" w:tplc="76E0F9AC">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3420" w:hanging="360"/>
      </w:pPr>
      <w:rPr>
        <w:rFonts w:ascii="Courier New" w:hAnsi="Courier New" w:hint="default"/>
      </w:rPr>
    </w:lvl>
    <w:lvl w:ilvl="2" w:tplc="04090005" w:tentative="1">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7" w15:restartNumberingAfterBreak="0">
    <w:nsid w:val="65FE1146"/>
    <w:multiLevelType w:val="hybridMultilevel"/>
    <w:tmpl w:val="CD8896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092361"/>
    <w:multiLevelType w:val="hybridMultilevel"/>
    <w:tmpl w:val="E83E314E"/>
    <w:lvl w:ilvl="0" w:tplc="C1267E0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5464E3"/>
    <w:multiLevelType w:val="hybridMultilevel"/>
    <w:tmpl w:val="28BAAEC8"/>
    <w:lvl w:ilvl="0" w:tplc="D9E6FB1C">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33"/>
  </w:num>
  <w:num w:numId="5">
    <w:abstractNumId w:val="23"/>
  </w:num>
  <w:num w:numId="6">
    <w:abstractNumId w:val="16"/>
  </w:num>
  <w:num w:numId="7">
    <w:abstractNumId w:val="30"/>
  </w:num>
  <w:num w:numId="8">
    <w:abstractNumId w:val="29"/>
  </w:num>
  <w:num w:numId="9">
    <w:abstractNumId w:val="1"/>
  </w:num>
  <w:num w:numId="10">
    <w:abstractNumId w:val="2"/>
  </w:num>
  <w:num w:numId="11">
    <w:abstractNumId w:val="3"/>
  </w:num>
  <w:num w:numId="12">
    <w:abstractNumId w:val="4"/>
  </w:num>
  <w:num w:numId="13">
    <w:abstractNumId w:val="5"/>
  </w:num>
  <w:num w:numId="14">
    <w:abstractNumId w:val="13"/>
  </w:num>
  <w:num w:numId="15">
    <w:abstractNumId w:val="15"/>
  </w:num>
  <w:num w:numId="16">
    <w:abstractNumId w:val="28"/>
  </w:num>
  <w:num w:numId="17">
    <w:abstractNumId w:val="34"/>
  </w:num>
  <w:num w:numId="18">
    <w:abstractNumId w:val="32"/>
  </w:num>
  <w:num w:numId="19">
    <w:abstractNumId w:val="37"/>
  </w:num>
  <w:num w:numId="20">
    <w:abstractNumId w:val="27"/>
  </w:num>
  <w:num w:numId="21">
    <w:abstractNumId w:val="19"/>
  </w:num>
  <w:num w:numId="22">
    <w:abstractNumId w:val="10"/>
  </w:num>
  <w:num w:numId="23">
    <w:abstractNumId w:val="17"/>
  </w:num>
  <w:num w:numId="24">
    <w:abstractNumId w:val="31"/>
  </w:num>
  <w:num w:numId="25">
    <w:abstractNumId w:val="22"/>
  </w:num>
  <w:num w:numId="26">
    <w:abstractNumId w:val="24"/>
  </w:num>
  <w:num w:numId="27">
    <w:abstractNumId w:val="21"/>
  </w:num>
  <w:num w:numId="28">
    <w:abstractNumId w:val="25"/>
  </w:num>
  <w:num w:numId="29">
    <w:abstractNumId w:val="7"/>
  </w:num>
  <w:num w:numId="30">
    <w:abstractNumId w:val="8"/>
  </w:num>
  <w:num w:numId="31">
    <w:abstractNumId w:val="20"/>
  </w:num>
  <w:num w:numId="32">
    <w:abstractNumId w:val="35"/>
  </w:num>
  <w:num w:numId="33">
    <w:abstractNumId w:val="38"/>
  </w:num>
  <w:num w:numId="34">
    <w:abstractNumId w:val="6"/>
  </w:num>
  <w:num w:numId="35">
    <w:abstractNumId w:val="39"/>
  </w:num>
  <w:num w:numId="36">
    <w:abstractNumId w:val="11"/>
  </w:num>
  <w:num w:numId="37">
    <w:abstractNumId w:val="18"/>
  </w:num>
  <w:num w:numId="38">
    <w:abstractNumId w:val="26"/>
  </w:num>
  <w:num w:numId="39">
    <w:abstractNumId w:val="14"/>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05B"/>
    <w:rsid w:val="000053F3"/>
    <w:rsid w:val="0001150F"/>
    <w:rsid w:val="00023B85"/>
    <w:rsid w:val="00035702"/>
    <w:rsid w:val="000357BC"/>
    <w:rsid w:val="00044EB1"/>
    <w:rsid w:val="0005171D"/>
    <w:rsid w:val="00054B61"/>
    <w:rsid w:val="0005517F"/>
    <w:rsid w:val="00065F4A"/>
    <w:rsid w:val="000919E1"/>
    <w:rsid w:val="000D1D6B"/>
    <w:rsid w:val="001119DD"/>
    <w:rsid w:val="00127CF7"/>
    <w:rsid w:val="0017504A"/>
    <w:rsid w:val="00180716"/>
    <w:rsid w:val="00196DBA"/>
    <w:rsid w:val="001B505B"/>
    <w:rsid w:val="00207D27"/>
    <w:rsid w:val="00250CBB"/>
    <w:rsid w:val="00253506"/>
    <w:rsid w:val="002607F2"/>
    <w:rsid w:val="00261A74"/>
    <w:rsid w:val="00270006"/>
    <w:rsid w:val="002737BC"/>
    <w:rsid w:val="002A7E76"/>
    <w:rsid w:val="002C0C28"/>
    <w:rsid w:val="002D26A5"/>
    <w:rsid w:val="002D53F7"/>
    <w:rsid w:val="00301585"/>
    <w:rsid w:val="003127BD"/>
    <w:rsid w:val="0031440A"/>
    <w:rsid w:val="003177EB"/>
    <w:rsid w:val="00327FE4"/>
    <w:rsid w:val="00332BDC"/>
    <w:rsid w:val="003621C6"/>
    <w:rsid w:val="00374652"/>
    <w:rsid w:val="003905A2"/>
    <w:rsid w:val="00394AF2"/>
    <w:rsid w:val="003B2AFD"/>
    <w:rsid w:val="003B7436"/>
    <w:rsid w:val="003D5CD7"/>
    <w:rsid w:val="00414554"/>
    <w:rsid w:val="00431DA8"/>
    <w:rsid w:val="004409A4"/>
    <w:rsid w:val="004458B6"/>
    <w:rsid w:val="0046284B"/>
    <w:rsid w:val="004773EC"/>
    <w:rsid w:val="00485126"/>
    <w:rsid w:val="004A1B5F"/>
    <w:rsid w:val="004A6A3E"/>
    <w:rsid w:val="004B1580"/>
    <w:rsid w:val="004D0A93"/>
    <w:rsid w:val="004E4004"/>
    <w:rsid w:val="004F33F3"/>
    <w:rsid w:val="00502A35"/>
    <w:rsid w:val="00507ED5"/>
    <w:rsid w:val="00515B24"/>
    <w:rsid w:val="00525E44"/>
    <w:rsid w:val="00527732"/>
    <w:rsid w:val="005347D7"/>
    <w:rsid w:val="00535C75"/>
    <w:rsid w:val="005360CE"/>
    <w:rsid w:val="00592E73"/>
    <w:rsid w:val="00597AF1"/>
    <w:rsid w:val="005B72E8"/>
    <w:rsid w:val="005D76A2"/>
    <w:rsid w:val="006011D1"/>
    <w:rsid w:val="00615B53"/>
    <w:rsid w:val="006361FB"/>
    <w:rsid w:val="00641FE1"/>
    <w:rsid w:val="0065157F"/>
    <w:rsid w:val="00670D9B"/>
    <w:rsid w:val="00680787"/>
    <w:rsid w:val="006A7DAA"/>
    <w:rsid w:val="006B5BF6"/>
    <w:rsid w:val="006F0E89"/>
    <w:rsid w:val="006F7B37"/>
    <w:rsid w:val="00712CE4"/>
    <w:rsid w:val="007322F1"/>
    <w:rsid w:val="007806CD"/>
    <w:rsid w:val="00782F46"/>
    <w:rsid w:val="0079364F"/>
    <w:rsid w:val="007A163D"/>
    <w:rsid w:val="007A2C57"/>
    <w:rsid w:val="007C1D3D"/>
    <w:rsid w:val="007D54A0"/>
    <w:rsid w:val="007E2577"/>
    <w:rsid w:val="007F2BE7"/>
    <w:rsid w:val="007F681E"/>
    <w:rsid w:val="00801DD5"/>
    <w:rsid w:val="00807EB3"/>
    <w:rsid w:val="00810EEF"/>
    <w:rsid w:val="0082365B"/>
    <w:rsid w:val="0083054E"/>
    <w:rsid w:val="00847887"/>
    <w:rsid w:val="00857BC4"/>
    <w:rsid w:val="00860B6C"/>
    <w:rsid w:val="008614D5"/>
    <w:rsid w:val="008630D3"/>
    <w:rsid w:val="00865112"/>
    <w:rsid w:val="00870B94"/>
    <w:rsid w:val="00876FC0"/>
    <w:rsid w:val="008777F5"/>
    <w:rsid w:val="00895744"/>
    <w:rsid w:val="008B2298"/>
    <w:rsid w:val="008B5C8C"/>
    <w:rsid w:val="008B6EC9"/>
    <w:rsid w:val="008D4FE8"/>
    <w:rsid w:val="008D5176"/>
    <w:rsid w:val="008F5073"/>
    <w:rsid w:val="008F7E73"/>
    <w:rsid w:val="009156D6"/>
    <w:rsid w:val="00921DE5"/>
    <w:rsid w:val="00924835"/>
    <w:rsid w:val="00956A75"/>
    <w:rsid w:val="00970685"/>
    <w:rsid w:val="0097782A"/>
    <w:rsid w:val="009B1C87"/>
    <w:rsid w:val="009C4498"/>
    <w:rsid w:val="009D6694"/>
    <w:rsid w:val="00A15CA8"/>
    <w:rsid w:val="00A2170A"/>
    <w:rsid w:val="00A26C59"/>
    <w:rsid w:val="00A372B2"/>
    <w:rsid w:val="00A403BF"/>
    <w:rsid w:val="00A412E7"/>
    <w:rsid w:val="00A5182D"/>
    <w:rsid w:val="00A7045D"/>
    <w:rsid w:val="00A71534"/>
    <w:rsid w:val="00A86AE3"/>
    <w:rsid w:val="00A940A9"/>
    <w:rsid w:val="00AA5534"/>
    <w:rsid w:val="00AA6E92"/>
    <w:rsid w:val="00AB235F"/>
    <w:rsid w:val="00AB7577"/>
    <w:rsid w:val="00AF56B0"/>
    <w:rsid w:val="00B00C67"/>
    <w:rsid w:val="00B06F41"/>
    <w:rsid w:val="00B20CA9"/>
    <w:rsid w:val="00B6152C"/>
    <w:rsid w:val="00B62AF0"/>
    <w:rsid w:val="00B63259"/>
    <w:rsid w:val="00B844DE"/>
    <w:rsid w:val="00BA0456"/>
    <w:rsid w:val="00BA56C0"/>
    <w:rsid w:val="00BB24FB"/>
    <w:rsid w:val="00BB76D4"/>
    <w:rsid w:val="00BC10B5"/>
    <w:rsid w:val="00BC4444"/>
    <w:rsid w:val="00BC6256"/>
    <w:rsid w:val="00BE4C57"/>
    <w:rsid w:val="00C41428"/>
    <w:rsid w:val="00C43755"/>
    <w:rsid w:val="00C57687"/>
    <w:rsid w:val="00C642A2"/>
    <w:rsid w:val="00C727EB"/>
    <w:rsid w:val="00C94651"/>
    <w:rsid w:val="00CB5F48"/>
    <w:rsid w:val="00CB7D0D"/>
    <w:rsid w:val="00CC0040"/>
    <w:rsid w:val="00CC4EE1"/>
    <w:rsid w:val="00CC5E1B"/>
    <w:rsid w:val="00CD3F96"/>
    <w:rsid w:val="00CF27CE"/>
    <w:rsid w:val="00D0104B"/>
    <w:rsid w:val="00D13E4D"/>
    <w:rsid w:val="00D20216"/>
    <w:rsid w:val="00D223FF"/>
    <w:rsid w:val="00D35133"/>
    <w:rsid w:val="00D35AB7"/>
    <w:rsid w:val="00D5746D"/>
    <w:rsid w:val="00D822D5"/>
    <w:rsid w:val="00D840FC"/>
    <w:rsid w:val="00DA17E7"/>
    <w:rsid w:val="00DA6938"/>
    <w:rsid w:val="00DB1395"/>
    <w:rsid w:val="00DC1791"/>
    <w:rsid w:val="00DD1850"/>
    <w:rsid w:val="00DF4449"/>
    <w:rsid w:val="00E0458F"/>
    <w:rsid w:val="00E2449C"/>
    <w:rsid w:val="00E35C5F"/>
    <w:rsid w:val="00E40D07"/>
    <w:rsid w:val="00E51B6B"/>
    <w:rsid w:val="00E6599B"/>
    <w:rsid w:val="00E6654F"/>
    <w:rsid w:val="00E727A1"/>
    <w:rsid w:val="00E73ADA"/>
    <w:rsid w:val="00E761A1"/>
    <w:rsid w:val="00E76D99"/>
    <w:rsid w:val="00E85713"/>
    <w:rsid w:val="00E85E62"/>
    <w:rsid w:val="00E934E0"/>
    <w:rsid w:val="00EB747B"/>
    <w:rsid w:val="00ED5974"/>
    <w:rsid w:val="00ED76FF"/>
    <w:rsid w:val="00EF75ED"/>
    <w:rsid w:val="00F021CE"/>
    <w:rsid w:val="00F038E4"/>
    <w:rsid w:val="00F22297"/>
    <w:rsid w:val="00F239FD"/>
    <w:rsid w:val="00F62921"/>
    <w:rsid w:val="00F74920"/>
    <w:rsid w:val="00F76D46"/>
    <w:rsid w:val="00FB48FB"/>
    <w:rsid w:val="00FD1EB4"/>
    <w:rsid w:val="00FE2961"/>
    <w:rsid w:val="00FF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B98ACAB"/>
  <w15:docId w15:val="{9CDFFD16-0485-4293-98B0-917393D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05B"/>
    <w:rPr>
      <w:rFonts w:ascii="Calibri" w:hAnsi="Calibri"/>
      <w:sz w:val="22"/>
      <w:szCs w:val="22"/>
    </w:rPr>
  </w:style>
  <w:style w:type="paragraph" w:styleId="Heading5">
    <w:name w:val="heading 5"/>
    <w:basedOn w:val="Normal"/>
    <w:next w:val="Normal"/>
    <w:link w:val="Heading5Char"/>
    <w:uiPriority w:val="99"/>
    <w:qFormat/>
    <w:rsid w:val="001B505B"/>
    <w:pPr>
      <w:keepNext/>
      <w:tabs>
        <w:tab w:val="left" w:pos="0"/>
      </w:tabs>
      <w:suppressAutoHyphens/>
      <w:spacing w:line="240" w:lineRule="atLeast"/>
      <w:jc w:val="center"/>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B00C67"/>
    <w:rPr>
      <w:rFonts w:ascii="Calibri" w:hAnsi="Calibri" w:cs="Times New Roman"/>
      <w:b/>
      <w:i/>
      <w:sz w:val="26"/>
    </w:rPr>
  </w:style>
  <w:style w:type="table" w:styleId="TableGrid">
    <w:name w:val="Table Grid"/>
    <w:basedOn w:val="TableNormal"/>
    <w:uiPriority w:val="99"/>
    <w:rsid w:val="001B505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1B505B"/>
    <w:rPr>
      <w:rFonts w:cs="Times New Roman"/>
      <w:color w:val="0000FF"/>
      <w:u w:val="single"/>
    </w:rPr>
  </w:style>
  <w:style w:type="paragraph" w:styleId="Header">
    <w:name w:val="header"/>
    <w:basedOn w:val="Normal"/>
    <w:link w:val="HeaderChar"/>
    <w:uiPriority w:val="99"/>
    <w:rsid w:val="007E2577"/>
    <w:pPr>
      <w:tabs>
        <w:tab w:val="center" w:pos="4320"/>
        <w:tab w:val="right" w:pos="8640"/>
      </w:tabs>
    </w:pPr>
    <w:rPr>
      <w:sz w:val="20"/>
      <w:szCs w:val="20"/>
    </w:rPr>
  </w:style>
  <w:style w:type="character" w:customStyle="1" w:styleId="HeaderChar">
    <w:name w:val="Header Char"/>
    <w:link w:val="Header"/>
    <w:uiPriority w:val="99"/>
    <w:semiHidden/>
    <w:locked/>
    <w:rsid w:val="00B00C67"/>
    <w:rPr>
      <w:rFonts w:ascii="Calibri" w:hAnsi="Calibri" w:cs="Times New Roman"/>
    </w:rPr>
  </w:style>
  <w:style w:type="paragraph" w:styleId="Footer">
    <w:name w:val="footer"/>
    <w:basedOn w:val="Normal"/>
    <w:link w:val="FooterChar"/>
    <w:uiPriority w:val="99"/>
    <w:rsid w:val="007E2577"/>
    <w:pPr>
      <w:tabs>
        <w:tab w:val="center" w:pos="4320"/>
        <w:tab w:val="right" w:pos="8640"/>
      </w:tabs>
    </w:pPr>
    <w:rPr>
      <w:sz w:val="20"/>
      <w:szCs w:val="20"/>
    </w:rPr>
  </w:style>
  <w:style w:type="character" w:customStyle="1" w:styleId="FooterChar">
    <w:name w:val="Footer Char"/>
    <w:link w:val="Footer"/>
    <w:uiPriority w:val="99"/>
    <w:semiHidden/>
    <w:locked/>
    <w:rsid w:val="00B00C67"/>
    <w:rPr>
      <w:rFonts w:ascii="Calibri" w:hAnsi="Calibri" w:cs="Times New Roman"/>
    </w:rPr>
  </w:style>
  <w:style w:type="paragraph" w:styleId="BalloonText">
    <w:name w:val="Balloon Text"/>
    <w:basedOn w:val="Normal"/>
    <w:link w:val="BalloonTextChar"/>
    <w:uiPriority w:val="99"/>
    <w:semiHidden/>
    <w:rsid w:val="004A1B5F"/>
    <w:rPr>
      <w:rFonts w:ascii="Tahoma" w:hAnsi="Tahoma"/>
      <w:sz w:val="16"/>
      <w:szCs w:val="16"/>
    </w:rPr>
  </w:style>
  <w:style w:type="character" w:customStyle="1" w:styleId="BalloonTextChar">
    <w:name w:val="Balloon Text Char"/>
    <w:link w:val="BalloonText"/>
    <w:uiPriority w:val="99"/>
    <w:semiHidden/>
    <w:locked/>
    <w:rsid w:val="004A1B5F"/>
    <w:rPr>
      <w:rFonts w:ascii="Tahoma" w:hAnsi="Tahoma" w:cs="Times New Roman"/>
      <w:sz w:val="16"/>
    </w:rPr>
  </w:style>
  <w:style w:type="paragraph" w:styleId="ListParagraph">
    <w:name w:val="List Paragraph"/>
    <w:basedOn w:val="Normal"/>
    <w:uiPriority w:val="99"/>
    <w:qFormat/>
    <w:rsid w:val="004F33F3"/>
    <w:pPr>
      <w:ind w:left="720"/>
      <w:contextualSpacing/>
    </w:pPr>
    <w:rPr>
      <w:rFonts w:ascii="Times New Roman" w:eastAsia="MS Mincho" w:hAnsi="Times New Roman"/>
      <w:sz w:val="24"/>
      <w:szCs w:val="24"/>
    </w:rPr>
  </w:style>
  <w:style w:type="character" w:customStyle="1" w:styleId="copysubhead1">
    <w:name w:val="copysubhead1"/>
    <w:uiPriority w:val="99"/>
    <w:rsid w:val="0001150F"/>
    <w:rPr>
      <w:rFonts w:ascii="Verdana" w:hAnsi="Verdana" w:cs="Times New Roman"/>
      <w:b/>
      <w:bCs/>
      <w:color w:val="33333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rsethck@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CHRISTOPHER D</vt:lpstr>
    </vt:vector>
  </TitlesOfParts>
  <Company>Hewlett-Packard Company</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CHRISTOPHER D</dc:title>
  <dc:subject/>
  <dc:creator>Vladimir Schiau</dc:creator>
  <cp:keywords/>
  <dc:description/>
  <cp:lastModifiedBy>Seth</cp:lastModifiedBy>
  <cp:revision>2</cp:revision>
  <cp:lastPrinted>2012-05-31T01:42:00Z</cp:lastPrinted>
  <dcterms:created xsi:type="dcterms:W3CDTF">2020-09-30T14:31:00Z</dcterms:created>
  <dcterms:modified xsi:type="dcterms:W3CDTF">2020-09-30T14:31:00Z</dcterms:modified>
</cp:coreProperties>
</file>